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C6669" w14:textId="77777777" w:rsidR="003D7A7C" w:rsidRPr="004E3E88" w:rsidRDefault="003D7A7C" w:rsidP="003D7A7C">
      <w:pPr>
        <w:jc w:val="center"/>
        <w:rPr>
          <w:rFonts w:ascii="Papyrus" w:eastAsia="Malgun Gothic" w:hAnsi="Papyrus" w:cs="Hadassah Friedlaender"/>
          <w:sz w:val="28"/>
          <w:szCs w:val="28"/>
        </w:rPr>
      </w:pPr>
      <w:r w:rsidRPr="004E3E88">
        <w:rPr>
          <w:rFonts w:ascii="Papyrus" w:eastAsia="Malgun Gothic" w:hAnsi="Papyrus" w:cs="Hadassah Friedlaender"/>
          <w:sz w:val="28"/>
          <w:szCs w:val="28"/>
        </w:rPr>
        <w:t xml:space="preserve">Go and Do  </w:t>
      </w:r>
    </w:p>
    <w:p w14:paraId="64218BEE" w14:textId="77777777" w:rsidR="003D7A7C" w:rsidRDefault="003D7A7C" w:rsidP="003D7A7C">
      <w:pPr>
        <w:jc w:val="center"/>
        <w:rPr>
          <w:rFonts w:ascii="Papyrus" w:eastAsia="Malgun Gothic" w:hAnsi="Papyrus" w:cs="Hadassah Friedlaender"/>
          <w:sz w:val="22"/>
          <w:szCs w:val="22"/>
        </w:rPr>
      </w:pP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b</w:t>
      </w:r>
      <w:r w:rsidR="00CF10C3">
        <w:rPr>
          <w:rFonts w:ascii="Papyrus" w:eastAsia="Malgun Gothic" w:hAnsi="Papyrus" w:cs="Hadassah Friedlaender"/>
          <w:sz w:val="22"/>
          <w:szCs w:val="22"/>
        </w:rPr>
        <w:t>e</w:t>
      </w:r>
      <w:r w:rsidRPr="00C77B78">
        <w:rPr>
          <w:rFonts w:ascii="Papyrus" w:eastAsia="Malgun Gothic" w:hAnsi="Papyrus" w:cs="Hadassah Friedlaender"/>
          <w:sz w:val="22"/>
          <w:szCs w:val="22"/>
        </w:rPr>
        <w:t>de</w:t>
      </w:r>
      <w:proofErr w:type="spellEnd"/>
    </w:p>
    <w:p w14:paraId="2B5FEFF4" w14:textId="1A853251" w:rsidR="00AB640F" w:rsidRDefault="00AB640F" w:rsidP="003D7A7C">
      <w:pPr>
        <w:jc w:val="center"/>
        <w:rPr>
          <w:rFonts w:ascii="Papyrus" w:eastAsia="Malgun Gothic" w:hAnsi="Papyrus" w:cs="Hadassah Friedlaender"/>
          <w:sz w:val="22"/>
          <w:szCs w:val="22"/>
        </w:rPr>
      </w:pPr>
      <w:r>
        <w:rPr>
          <w:rFonts w:ascii="Papyrus" w:eastAsia="Malgun Gothic" w:hAnsi="Papyrus" w:cs="Hadassah Friedlaender"/>
          <w:sz w:val="22"/>
          <w:szCs w:val="22"/>
        </w:rPr>
        <w:t>Luke 10:37</w:t>
      </w:r>
    </w:p>
    <w:p w14:paraId="760215BB" w14:textId="77777777" w:rsidR="003D7A7C" w:rsidRPr="00C77B78" w:rsidRDefault="003D7A7C" w:rsidP="003D7A7C">
      <w:pPr>
        <w:jc w:val="center"/>
        <w:rPr>
          <w:rFonts w:ascii="Papyrus" w:eastAsia="Malgun Gothic" w:hAnsi="Papyrus" w:cs="Hadassah Friedlaender"/>
          <w:sz w:val="22"/>
          <w:szCs w:val="22"/>
        </w:rPr>
      </w:pPr>
    </w:p>
    <w:p w14:paraId="490892D5" w14:textId="27ED8504" w:rsidR="003D7A7C" w:rsidRDefault="00551600" w:rsidP="003D7A7C">
      <w:pPr>
        <w:jc w:val="center"/>
        <w:rPr>
          <w:rFonts w:ascii="Papyrus" w:eastAsia="Malgun Gothic" w:hAnsi="Papyrus" w:cs="Hadassah Friedlaender"/>
          <w:sz w:val="22"/>
          <w:szCs w:val="22"/>
        </w:rPr>
      </w:pPr>
      <w:r>
        <w:rPr>
          <w:rFonts w:ascii="Papyrus" w:eastAsia="Malgun Gothic" w:hAnsi="Papyrus" w:cs="Hadassah Friedlaender"/>
          <w:sz w:val="22"/>
          <w:szCs w:val="22"/>
        </w:rPr>
        <w:t>January</w:t>
      </w:r>
      <w:r w:rsidR="00B2275A">
        <w:rPr>
          <w:rFonts w:ascii="Papyrus" w:eastAsia="Malgun Gothic" w:hAnsi="Papyrus" w:cs="Hadassah Friedlaender"/>
          <w:sz w:val="22"/>
          <w:szCs w:val="22"/>
        </w:rPr>
        <w:t xml:space="preserve"> </w:t>
      </w:r>
      <w:r>
        <w:rPr>
          <w:rFonts w:ascii="Papyrus" w:eastAsia="Malgun Gothic" w:hAnsi="Papyrus" w:cs="Hadassah Friedlaender"/>
          <w:sz w:val="22"/>
          <w:szCs w:val="22"/>
        </w:rPr>
        <w:t>15, 2022</w:t>
      </w:r>
    </w:p>
    <w:p w14:paraId="2757DDBF" w14:textId="3479E421" w:rsidR="006E607F" w:rsidRPr="006E607F" w:rsidRDefault="00D73A9A" w:rsidP="006E607F">
      <w:pPr>
        <w:rPr>
          <w:rFonts w:ascii="Papyrus" w:hAnsi="Papyrus"/>
          <w:sz w:val="20"/>
          <w:szCs w:val="20"/>
        </w:rPr>
      </w:pPr>
      <w:r>
        <w:rPr>
          <w:rFonts w:ascii="Papyrus" w:hAnsi="Papyrus" w:cs="Arial"/>
          <w:color w:val="000000"/>
          <w:sz w:val="22"/>
          <w:szCs w:val="22"/>
        </w:rPr>
        <w:t>The Heart</w:t>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r w:rsidR="006E607F" w:rsidRPr="006E607F">
        <w:rPr>
          <w:rFonts w:ascii="Papyrus" w:hAnsi="Papyrus" w:cs="Arial"/>
          <w:color w:val="000000"/>
          <w:sz w:val="22"/>
          <w:szCs w:val="22"/>
        </w:rPr>
        <w:tab/>
      </w:r>
    </w:p>
    <w:p w14:paraId="4536A8C5" w14:textId="77777777" w:rsidR="006E607F" w:rsidRPr="006E607F" w:rsidRDefault="006E607F" w:rsidP="006E607F">
      <w:pPr>
        <w:rPr>
          <w:rFonts w:ascii="Papyrus" w:hAnsi="Papyrus"/>
          <w:sz w:val="20"/>
          <w:szCs w:val="20"/>
        </w:rPr>
      </w:pPr>
    </w:p>
    <w:p w14:paraId="7913B45E" w14:textId="68DCE572" w:rsidR="00F255D2" w:rsidRPr="00DF4A85" w:rsidRDefault="00AB1D95" w:rsidP="00DF4A85">
      <w:pPr>
        <w:pStyle w:val="Normal1"/>
        <w:spacing w:line="240" w:lineRule="auto"/>
        <w:rPr>
          <w:rFonts w:ascii="Papyrus" w:hAnsi="Papyrus"/>
        </w:rPr>
      </w:pPr>
      <w:r>
        <w:rPr>
          <w:rFonts w:ascii="Papyrus" w:hAnsi="Papyrus"/>
        </w:rPr>
        <w:t xml:space="preserve">In Genesis 17:17, </w:t>
      </w:r>
      <w:r w:rsidR="00F255D2" w:rsidRPr="00F255D2">
        <w:rPr>
          <w:rFonts w:ascii="Papyrus" w:hAnsi="Papyrus"/>
        </w:rPr>
        <w:t xml:space="preserve">Abraham laughed and fell on his face when God told him that Sarah would have a baby at age 90. He doubted God in his </w:t>
      </w:r>
      <w:r w:rsidR="00F255D2" w:rsidRPr="00F255D2">
        <w:rPr>
          <w:rFonts w:ascii="Papyrus" w:hAnsi="Papyrus"/>
          <w:b/>
        </w:rPr>
        <w:t>“heart.”</w:t>
      </w:r>
      <w:r w:rsidR="00DF4A85">
        <w:rPr>
          <w:rFonts w:ascii="Papyrus" w:hAnsi="Papyrus"/>
        </w:rPr>
        <w:t xml:space="preserve"> </w:t>
      </w:r>
      <w:r w:rsidR="00F255D2" w:rsidRPr="00DF4A85">
        <w:rPr>
          <w:rFonts w:ascii="Papyrus" w:hAnsi="Papyrus"/>
        </w:rPr>
        <w:t>The word “heart” here means “the center or middle of something.”</w:t>
      </w:r>
    </w:p>
    <w:p w14:paraId="33B2CA73" w14:textId="77777777" w:rsidR="00DF4A85" w:rsidRDefault="00DF4A85" w:rsidP="00F255D2">
      <w:pPr>
        <w:pStyle w:val="Normal1"/>
      </w:pPr>
    </w:p>
    <w:p w14:paraId="5CDD2666" w14:textId="791FA34F" w:rsidR="00F255D2" w:rsidRPr="006241C0" w:rsidRDefault="00F255D2" w:rsidP="00F255D2">
      <w:pPr>
        <w:pStyle w:val="Normal1"/>
        <w:rPr>
          <w:rFonts w:ascii="Papyrus" w:hAnsi="Papyrus"/>
        </w:rPr>
      </w:pPr>
      <w:r w:rsidRPr="00DF4A85">
        <w:rPr>
          <w:rFonts w:ascii="Papyrus" w:hAnsi="Papyrus"/>
        </w:rPr>
        <w:t>“Heart” is used 850 times in the Hebrew O.T. and most of the time it means</w:t>
      </w:r>
      <w:r w:rsidR="000B17A2">
        <w:rPr>
          <w:rFonts w:ascii="Papyrus" w:hAnsi="Papyrus"/>
        </w:rPr>
        <w:t xml:space="preserve"> a man’s or woman’s inner self—the </w:t>
      </w:r>
      <w:r w:rsidRPr="00DF4A85">
        <w:rPr>
          <w:rFonts w:ascii="Papyrus" w:hAnsi="Papyrus"/>
        </w:rPr>
        <w:t>inner core.</w:t>
      </w:r>
      <w:r w:rsidR="00DF4A85">
        <w:rPr>
          <w:rFonts w:ascii="Papyrus" w:hAnsi="Papyrus"/>
        </w:rPr>
        <w:t xml:space="preserve"> </w:t>
      </w:r>
      <w:r w:rsidRPr="00DF4A85">
        <w:rPr>
          <w:rFonts w:ascii="Papyrus" w:hAnsi="Papyrus"/>
        </w:rPr>
        <w:t>These are the deepest and innermost feelings.</w:t>
      </w:r>
    </w:p>
    <w:p w14:paraId="688A4091" w14:textId="4A8302FA" w:rsidR="00F255D2" w:rsidRPr="006241C0" w:rsidRDefault="00F255D2" w:rsidP="00F255D2">
      <w:pPr>
        <w:pStyle w:val="Normal1"/>
        <w:rPr>
          <w:rFonts w:ascii="Papyrus" w:hAnsi="Papyrus"/>
          <w:b/>
        </w:rPr>
      </w:pPr>
      <w:r w:rsidRPr="006241C0">
        <w:rPr>
          <w:rFonts w:ascii="Papyrus" w:hAnsi="Papyrus"/>
        </w:rPr>
        <w:t xml:space="preserve">Wisdom and understanding live or reside in the </w:t>
      </w:r>
      <w:r w:rsidRPr="006241C0">
        <w:rPr>
          <w:rFonts w:ascii="Papyrus" w:hAnsi="Papyrus"/>
          <w:b/>
        </w:rPr>
        <w:t>heart. I K</w:t>
      </w:r>
      <w:r w:rsidR="006241C0" w:rsidRPr="006241C0">
        <w:rPr>
          <w:rFonts w:ascii="Papyrus" w:hAnsi="Papyrus"/>
          <w:b/>
        </w:rPr>
        <w:t>ings 3:12; Proverbs 16:23</w:t>
      </w:r>
    </w:p>
    <w:p w14:paraId="045F7979" w14:textId="2C110227" w:rsidR="00F255D2" w:rsidRPr="006241C0" w:rsidRDefault="00F255D2" w:rsidP="00F255D2">
      <w:pPr>
        <w:pStyle w:val="Normal1"/>
        <w:rPr>
          <w:rFonts w:ascii="Papyrus" w:hAnsi="Papyrus"/>
          <w:b/>
        </w:rPr>
      </w:pPr>
      <w:r w:rsidRPr="006241C0">
        <w:rPr>
          <w:rFonts w:ascii="Papyrus" w:hAnsi="Papyrus"/>
          <w:b/>
        </w:rPr>
        <w:t>Heart</w:t>
      </w:r>
      <w:r w:rsidRPr="006241C0">
        <w:rPr>
          <w:rFonts w:ascii="Papyrus" w:hAnsi="Papyrus"/>
        </w:rPr>
        <w:t xml:space="preserve"> of Solomon could also mean his mind. </w:t>
      </w:r>
      <w:r w:rsidR="006241C0" w:rsidRPr="006241C0">
        <w:rPr>
          <w:rFonts w:ascii="Papyrus" w:hAnsi="Papyrus"/>
          <w:b/>
        </w:rPr>
        <w:t>2 Chronicles 9:23</w:t>
      </w:r>
    </w:p>
    <w:p w14:paraId="3D649D09" w14:textId="5D1CF9B1" w:rsidR="00F255D2" w:rsidRPr="006241C0" w:rsidRDefault="00F255D2" w:rsidP="00F255D2">
      <w:pPr>
        <w:pStyle w:val="Normal1"/>
        <w:rPr>
          <w:rFonts w:ascii="Papyrus" w:hAnsi="Papyrus"/>
          <w:b/>
        </w:rPr>
      </w:pPr>
      <w:r w:rsidRPr="006241C0">
        <w:rPr>
          <w:rFonts w:ascii="Papyrus" w:hAnsi="Papyrus"/>
        </w:rPr>
        <w:t xml:space="preserve">The </w:t>
      </w:r>
      <w:r w:rsidRPr="006241C0">
        <w:rPr>
          <w:rFonts w:ascii="Papyrus" w:hAnsi="Papyrus"/>
          <w:b/>
        </w:rPr>
        <w:t>heart</w:t>
      </w:r>
      <w:r w:rsidRPr="006241C0">
        <w:rPr>
          <w:rFonts w:ascii="Papyrus" w:hAnsi="Papyrus"/>
        </w:rPr>
        <w:t xml:space="preserve"> can perceive or recognize using the senses. </w:t>
      </w:r>
      <w:r w:rsidR="006241C0" w:rsidRPr="006241C0">
        <w:rPr>
          <w:rFonts w:ascii="Papyrus" w:hAnsi="Papyrus"/>
          <w:b/>
        </w:rPr>
        <w:t>2 Kings 5:26</w:t>
      </w:r>
    </w:p>
    <w:p w14:paraId="2B2C5EE7" w14:textId="77777777" w:rsidR="00F255D2" w:rsidRPr="006241C0" w:rsidRDefault="00F255D2" w:rsidP="00F255D2">
      <w:pPr>
        <w:pStyle w:val="Normal1"/>
        <w:rPr>
          <w:rFonts w:ascii="Papyrus" w:hAnsi="Papyrus"/>
        </w:rPr>
      </w:pPr>
    </w:p>
    <w:p w14:paraId="52BBDAE5" w14:textId="3DDCDF59" w:rsidR="00F255D2" w:rsidRPr="006241C0" w:rsidRDefault="00F255D2" w:rsidP="00F255D2">
      <w:pPr>
        <w:pStyle w:val="Normal1"/>
        <w:rPr>
          <w:rFonts w:ascii="Papyrus" w:hAnsi="Papyrus"/>
          <w:b/>
        </w:rPr>
      </w:pPr>
      <w:r w:rsidRPr="006241C0">
        <w:rPr>
          <w:rFonts w:ascii="Papyrus" w:hAnsi="Papyrus"/>
        </w:rPr>
        <w:t xml:space="preserve">Well, the </w:t>
      </w:r>
      <w:r w:rsidRPr="006241C0">
        <w:rPr>
          <w:rFonts w:ascii="Papyrus" w:hAnsi="Papyrus"/>
          <w:b/>
        </w:rPr>
        <w:t>heart</w:t>
      </w:r>
      <w:r w:rsidRPr="006241C0">
        <w:rPr>
          <w:rFonts w:ascii="Papyrus" w:hAnsi="Papyrus"/>
        </w:rPr>
        <w:t xml:space="preserve"> can also be evil and desperately wicked. </w:t>
      </w:r>
      <w:r w:rsidR="006241C0" w:rsidRPr="006241C0">
        <w:rPr>
          <w:rFonts w:ascii="Papyrus" w:hAnsi="Papyrus"/>
          <w:b/>
        </w:rPr>
        <w:t>Jeremiah 17:9</w:t>
      </w:r>
    </w:p>
    <w:p w14:paraId="489AFB37" w14:textId="59D93B42" w:rsidR="00F255D2" w:rsidRPr="006241C0" w:rsidRDefault="00F255D2" w:rsidP="00F255D2">
      <w:pPr>
        <w:pStyle w:val="Normal1"/>
        <w:rPr>
          <w:rFonts w:ascii="Papyrus" w:hAnsi="Papyrus"/>
          <w:b/>
        </w:rPr>
      </w:pPr>
      <w:r w:rsidRPr="006241C0">
        <w:rPr>
          <w:rFonts w:ascii="Papyrus" w:hAnsi="Papyrus"/>
        </w:rPr>
        <w:t xml:space="preserve">The heart is stubborn and does not listen to Yeshua. </w:t>
      </w:r>
      <w:r w:rsidR="006241C0" w:rsidRPr="006241C0">
        <w:rPr>
          <w:rFonts w:ascii="Papyrus" w:hAnsi="Papyrus"/>
          <w:b/>
        </w:rPr>
        <w:t>Jeremiah 16:12</w:t>
      </w:r>
    </w:p>
    <w:p w14:paraId="7DC34B62" w14:textId="77777777" w:rsidR="006241C0" w:rsidRPr="006241C0" w:rsidRDefault="006241C0" w:rsidP="00F255D2">
      <w:pPr>
        <w:pStyle w:val="Normal1"/>
        <w:rPr>
          <w:rFonts w:ascii="Papyrus" w:hAnsi="Papyrus"/>
        </w:rPr>
      </w:pPr>
    </w:p>
    <w:p w14:paraId="7CA43CA0" w14:textId="2B36EEB1" w:rsidR="00F255D2" w:rsidRPr="006241C0" w:rsidRDefault="00F255D2" w:rsidP="00F255D2">
      <w:pPr>
        <w:pStyle w:val="Normal1"/>
        <w:rPr>
          <w:rFonts w:ascii="Papyrus" w:hAnsi="Papyrus"/>
        </w:rPr>
      </w:pPr>
      <w:r w:rsidRPr="006241C0">
        <w:rPr>
          <w:rFonts w:ascii="Papyrus" w:hAnsi="Papyrus"/>
        </w:rPr>
        <w:t xml:space="preserve">When believers </w:t>
      </w:r>
      <w:r w:rsidR="008447DD">
        <w:rPr>
          <w:rFonts w:ascii="Papyrus" w:hAnsi="Papyrus"/>
        </w:rPr>
        <w:t>don’t obey what Yeshua command</w:t>
      </w:r>
      <w:r w:rsidR="00040D84">
        <w:rPr>
          <w:rFonts w:ascii="Papyrus" w:hAnsi="Papyrus"/>
        </w:rPr>
        <w:t>s</w:t>
      </w:r>
      <w:r w:rsidR="008447DD">
        <w:rPr>
          <w:rFonts w:ascii="Papyrus" w:hAnsi="Papyrus"/>
        </w:rPr>
        <w:t xml:space="preserve">—it’s </w:t>
      </w:r>
      <w:r w:rsidRPr="006241C0">
        <w:rPr>
          <w:rFonts w:ascii="Papyrus" w:hAnsi="Papyrus"/>
        </w:rPr>
        <w:t xml:space="preserve">because of a </w:t>
      </w:r>
      <w:r w:rsidRPr="006241C0">
        <w:rPr>
          <w:rFonts w:ascii="Papyrus" w:hAnsi="Papyrus"/>
          <w:b/>
        </w:rPr>
        <w:t>stubborn heart</w:t>
      </w:r>
      <w:r w:rsidRPr="006241C0">
        <w:rPr>
          <w:rFonts w:ascii="Papyrus" w:hAnsi="Papyrus"/>
        </w:rPr>
        <w:t>. We know what is the right thing to do, we just don’t do it.</w:t>
      </w:r>
    </w:p>
    <w:p w14:paraId="43B6C98D" w14:textId="77777777" w:rsidR="00F255D2" w:rsidRPr="006241C0" w:rsidRDefault="00F255D2" w:rsidP="00F255D2">
      <w:pPr>
        <w:pStyle w:val="Normal1"/>
        <w:rPr>
          <w:rFonts w:ascii="Papyrus" w:hAnsi="Papyrus"/>
        </w:rPr>
      </w:pPr>
    </w:p>
    <w:p w14:paraId="1EBE2C7D" w14:textId="093CD816" w:rsidR="00F255D2" w:rsidRPr="006241C0" w:rsidRDefault="00CA3F58" w:rsidP="00F255D2">
      <w:pPr>
        <w:pStyle w:val="Normal1"/>
        <w:rPr>
          <w:rFonts w:ascii="Papyrus" w:hAnsi="Papyrus"/>
        </w:rPr>
      </w:pPr>
      <w:r>
        <w:rPr>
          <w:rFonts w:ascii="Papyrus" w:hAnsi="Papyrus"/>
        </w:rPr>
        <w:t>Sharing Yeshua and making disciples?</w:t>
      </w:r>
    </w:p>
    <w:p w14:paraId="00BD72E8" w14:textId="77777777" w:rsidR="00F255D2" w:rsidRPr="006241C0" w:rsidRDefault="00F255D2" w:rsidP="00F255D2">
      <w:pPr>
        <w:pStyle w:val="Normal1"/>
        <w:rPr>
          <w:rFonts w:ascii="Papyrus" w:hAnsi="Papyrus"/>
        </w:rPr>
      </w:pPr>
      <w:r w:rsidRPr="006241C0">
        <w:rPr>
          <w:rFonts w:ascii="Papyrus" w:hAnsi="Papyrus"/>
        </w:rPr>
        <w:t>“I’m too busy right now.”</w:t>
      </w:r>
    </w:p>
    <w:p w14:paraId="7EEDEA4C" w14:textId="08EDB573" w:rsidR="00F255D2" w:rsidRPr="006241C0" w:rsidRDefault="00F255D2" w:rsidP="00F255D2">
      <w:pPr>
        <w:pStyle w:val="Normal1"/>
        <w:rPr>
          <w:rFonts w:ascii="Papyrus" w:hAnsi="Papyrus"/>
        </w:rPr>
      </w:pPr>
      <w:r w:rsidRPr="006241C0">
        <w:rPr>
          <w:rFonts w:ascii="Papyrus" w:hAnsi="Papyrus"/>
        </w:rPr>
        <w:t xml:space="preserve">“I don’t like </w:t>
      </w:r>
      <w:r w:rsidRPr="006241C0">
        <w:rPr>
          <w:rFonts w:ascii="Papyrus" w:hAnsi="Papyrus"/>
          <w:u w:val="single"/>
        </w:rPr>
        <w:t>those</w:t>
      </w:r>
      <w:r w:rsidRPr="006241C0">
        <w:rPr>
          <w:rFonts w:ascii="Papyrus" w:hAnsi="Papyrus"/>
        </w:rPr>
        <w:t xml:space="preserve"> kind</w:t>
      </w:r>
      <w:r w:rsidR="00AE3A44">
        <w:rPr>
          <w:rFonts w:ascii="Papyrus" w:hAnsi="Papyrus"/>
        </w:rPr>
        <w:t>s</w:t>
      </w:r>
      <w:r w:rsidRPr="006241C0">
        <w:rPr>
          <w:rFonts w:ascii="Papyrus" w:hAnsi="Papyrus"/>
        </w:rPr>
        <w:t xml:space="preserve"> of people.”</w:t>
      </w:r>
    </w:p>
    <w:p w14:paraId="08425269" w14:textId="77777777" w:rsidR="00F255D2" w:rsidRPr="006241C0" w:rsidRDefault="00F255D2" w:rsidP="00F255D2">
      <w:pPr>
        <w:pStyle w:val="Normal1"/>
        <w:rPr>
          <w:rFonts w:ascii="Papyrus" w:hAnsi="Papyrus"/>
        </w:rPr>
      </w:pPr>
      <w:r w:rsidRPr="006241C0">
        <w:rPr>
          <w:rFonts w:ascii="Papyrus" w:hAnsi="Papyrus"/>
        </w:rPr>
        <w:t>“I’m not good talking to people.”</w:t>
      </w:r>
    </w:p>
    <w:p w14:paraId="73603B44" w14:textId="77777777" w:rsidR="00F255D2" w:rsidRDefault="00F255D2" w:rsidP="00F255D2">
      <w:pPr>
        <w:pStyle w:val="Normal1"/>
        <w:rPr>
          <w:rFonts w:ascii="Papyrus" w:hAnsi="Papyrus"/>
        </w:rPr>
      </w:pPr>
      <w:r w:rsidRPr="006241C0">
        <w:rPr>
          <w:rFonts w:ascii="Papyrus" w:hAnsi="Papyrus"/>
        </w:rPr>
        <w:t>“I don’t have a lot of experience sharing Yeshua.”</w:t>
      </w:r>
    </w:p>
    <w:p w14:paraId="394D65E7" w14:textId="0EB81EF3" w:rsidR="005453C3" w:rsidRPr="006241C0" w:rsidRDefault="005453C3" w:rsidP="00F255D2">
      <w:pPr>
        <w:pStyle w:val="Normal1"/>
        <w:rPr>
          <w:rFonts w:ascii="Papyrus" w:hAnsi="Papyrus"/>
        </w:rPr>
      </w:pPr>
      <w:r>
        <w:rPr>
          <w:rFonts w:ascii="Papyrus" w:hAnsi="Papyrus"/>
        </w:rPr>
        <w:t>“It’s not my job—not my calling.”</w:t>
      </w:r>
    </w:p>
    <w:p w14:paraId="493CDA23" w14:textId="77777777" w:rsidR="008C095C" w:rsidRDefault="008C095C" w:rsidP="00F255D2">
      <w:pPr>
        <w:pStyle w:val="Normal1"/>
        <w:rPr>
          <w:rFonts w:ascii="Papyrus" w:hAnsi="Papyrus"/>
        </w:rPr>
      </w:pPr>
    </w:p>
    <w:p w14:paraId="099A4750" w14:textId="55A3C06A" w:rsidR="00F255D2" w:rsidRPr="006241C0" w:rsidRDefault="00F255D2" w:rsidP="00F255D2">
      <w:pPr>
        <w:pStyle w:val="Normal1"/>
        <w:rPr>
          <w:rFonts w:ascii="Papyrus" w:hAnsi="Papyrus"/>
        </w:rPr>
      </w:pPr>
      <w:r w:rsidRPr="006241C0">
        <w:rPr>
          <w:rFonts w:ascii="Papyrus" w:hAnsi="Papyrus"/>
        </w:rPr>
        <w:t>All of those reasons for not obeying</w:t>
      </w:r>
      <w:r w:rsidR="00CA3F58">
        <w:rPr>
          <w:rFonts w:ascii="Papyrus" w:hAnsi="Papyrus"/>
        </w:rPr>
        <w:t xml:space="preserve"> and making disciples</w:t>
      </w:r>
      <w:r w:rsidRPr="006241C0">
        <w:rPr>
          <w:rFonts w:ascii="Papyrus" w:hAnsi="Papyrus"/>
        </w:rPr>
        <w:t xml:space="preserve"> come from a </w:t>
      </w:r>
      <w:r w:rsidRPr="006241C0">
        <w:rPr>
          <w:rFonts w:ascii="Papyrus" w:hAnsi="Papyrus"/>
          <w:b/>
        </w:rPr>
        <w:t>stubborn heart.</w:t>
      </w:r>
    </w:p>
    <w:p w14:paraId="3139176E" w14:textId="4AD6ADEF" w:rsidR="00F255D2" w:rsidRDefault="00F255D2" w:rsidP="00CA3F58">
      <w:pPr>
        <w:pStyle w:val="Normal1"/>
        <w:rPr>
          <w:rFonts w:ascii="Papyrus" w:hAnsi="Papyrus"/>
        </w:rPr>
      </w:pPr>
      <w:r w:rsidRPr="006241C0">
        <w:rPr>
          <w:rFonts w:ascii="Papyrus" w:hAnsi="Papyrus"/>
        </w:rPr>
        <w:t>We sin. Our hearts are not right with Yeshua. What can we do?</w:t>
      </w:r>
      <w:r w:rsidR="00CA3F58">
        <w:rPr>
          <w:rFonts w:ascii="Papyrus" w:hAnsi="Papyrus"/>
        </w:rPr>
        <w:t xml:space="preserve">  Psalm 119:9-11.</w:t>
      </w:r>
    </w:p>
    <w:p w14:paraId="020E3C72" w14:textId="77777777" w:rsidR="00CA3F58" w:rsidRDefault="00CA3F58" w:rsidP="00CA3F58">
      <w:pPr>
        <w:pStyle w:val="Normal1"/>
        <w:rPr>
          <w:rFonts w:ascii="Papyrus" w:hAnsi="Papyrus"/>
        </w:rPr>
      </w:pPr>
    </w:p>
    <w:p w14:paraId="773194BD" w14:textId="442400C3" w:rsidR="00CA3F58" w:rsidRDefault="00CA3F58" w:rsidP="00CA3F58">
      <w:pPr>
        <w:pStyle w:val="Normal1"/>
        <w:rPr>
          <w:rFonts w:ascii="Papyrus" w:hAnsi="Papyrus"/>
        </w:rPr>
      </w:pPr>
      <w:r>
        <w:rPr>
          <w:rFonts w:ascii="Papyrus" w:hAnsi="Papyrus"/>
        </w:rPr>
        <w:t>Everything we do as believers has its origin in our hearts. What does your heart look like?</w:t>
      </w:r>
    </w:p>
    <w:p w14:paraId="0A84A3A0" w14:textId="3E33AA11" w:rsidR="00D10B5B" w:rsidRPr="00DB3E73" w:rsidRDefault="00D10B5B" w:rsidP="00DB3E73">
      <w:pPr>
        <w:pStyle w:val="NormalWeb"/>
        <w:spacing w:before="0" w:beforeAutospacing="0" w:after="0" w:afterAutospacing="0"/>
        <w:jc w:val="center"/>
        <w:rPr>
          <w:rFonts w:ascii="Papyrus" w:hAnsi="Papyrus"/>
          <w:sz w:val="22"/>
          <w:szCs w:val="22"/>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2</w:t>
      </w:r>
    </w:p>
    <w:p w14:paraId="1D85E44E" w14:textId="77777777" w:rsidR="00280D48" w:rsidRPr="00DB3E73" w:rsidRDefault="00A5658D" w:rsidP="00280D48">
      <w:pPr>
        <w:rPr>
          <w:rFonts w:ascii="Papyrus" w:hAnsi="Papyrus"/>
          <w:i/>
          <w:iCs/>
          <w:color w:val="000000"/>
          <w:sz w:val="22"/>
          <w:szCs w:val="22"/>
        </w:rPr>
      </w:pPr>
      <w:r>
        <w:rPr>
          <w:rFonts w:ascii="Papyrus" w:hAnsi="Papyrus"/>
          <w:i/>
          <w:iCs/>
          <w:color w:val="000000"/>
          <w:sz w:val="22"/>
          <w:szCs w:val="22"/>
        </w:rPr>
        <w:tab/>
      </w:r>
    </w:p>
    <w:p w14:paraId="5F44A3F3" w14:textId="135E9BB4" w:rsidR="00280D48" w:rsidRPr="00A93F2E" w:rsidRDefault="00D10B5B" w:rsidP="00280D48">
      <w:pPr>
        <w:rPr>
          <w:rFonts w:ascii="Papyrus" w:hAnsi="Papyrus"/>
          <w:color w:val="000000"/>
          <w:sz w:val="22"/>
          <w:szCs w:val="22"/>
          <w:u w:val="single"/>
        </w:rPr>
      </w:pPr>
      <w:r w:rsidRPr="00A93F2E">
        <w:rPr>
          <w:rFonts w:ascii="Papyrus" w:hAnsi="Papyrus"/>
          <w:color w:val="000000"/>
          <w:sz w:val="22"/>
          <w:szCs w:val="22"/>
          <w:u w:val="single"/>
        </w:rPr>
        <w:t>Underground Observations</w:t>
      </w:r>
    </w:p>
    <w:p w14:paraId="0E2A4FCD" w14:textId="3F18900E" w:rsidR="00A23C0A" w:rsidRDefault="00B10FE6" w:rsidP="00C70731">
      <w:pPr>
        <w:rPr>
          <w:rFonts w:ascii="Papyrus" w:hAnsi="Papyrus"/>
          <w:color w:val="000000"/>
          <w:sz w:val="22"/>
          <w:szCs w:val="22"/>
        </w:rPr>
      </w:pPr>
      <w:r>
        <w:rPr>
          <w:rFonts w:ascii="Papyrus" w:hAnsi="Papyrus"/>
          <w:color w:val="000000"/>
          <w:sz w:val="22"/>
          <w:szCs w:val="22"/>
        </w:rPr>
        <w:t>The believers</w:t>
      </w:r>
      <w:r w:rsidR="00227993">
        <w:rPr>
          <w:rFonts w:ascii="Papyrus" w:hAnsi="Papyrus"/>
          <w:color w:val="000000"/>
          <w:sz w:val="22"/>
          <w:szCs w:val="22"/>
        </w:rPr>
        <w:t xml:space="preserve"> in the underground churches</w:t>
      </w:r>
      <w:r>
        <w:rPr>
          <w:rFonts w:ascii="Papyrus" w:hAnsi="Papyrus"/>
          <w:color w:val="000000"/>
          <w:sz w:val="22"/>
          <w:szCs w:val="22"/>
        </w:rPr>
        <w:t xml:space="preserve"> were taught about the Magi—and that the wise men came from Iran</w:t>
      </w:r>
      <w:r w:rsidR="006B59B5">
        <w:rPr>
          <w:rFonts w:ascii="Papyrus" w:hAnsi="Papyrus"/>
          <w:color w:val="000000"/>
          <w:sz w:val="22"/>
          <w:szCs w:val="22"/>
        </w:rPr>
        <w:t xml:space="preserve"> and Iraq</w:t>
      </w:r>
      <w:r>
        <w:rPr>
          <w:rFonts w:ascii="Papyrus" w:hAnsi="Papyrus"/>
          <w:color w:val="000000"/>
          <w:sz w:val="22"/>
          <w:szCs w:val="22"/>
        </w:rPr>
        <w:t>.</w:t>
      </w:r>
      <w:r w:rsidR="00C70731">
        <w:rPr>
          <w:rFonts w:ascii="Papyrus" w:hAnsi="Papyrus"/>
          <w:color w:val="000000"/>
          <w:sz w:val="22"/>
          <w:szCs w:val="22"/>
        </w:rPr>
        <w:t xml:space="preserve"> </w:t>
      </w:r>
    </w:p>
    <w:p w14:paraId="6ADD707C" w14:textId="084430B6" w:rsidR="00C70731" w:rsidRDefault="00C70731" w:rsidP="00C70731">
      <w:pPr>
        <w:rPr>
          <w:rFonts w:ascii="Papyrus" w:hAnsi="Papyrus"/>
          <w:color w:val="000000"/>
          <w:sz w:val="22"/>
          <w:szCs w:val="22"/>
        </w:rPr>
      </w:pPr>
      <w:r>
        <w:rPr>
          <w:rFonts w:ascii="Papyrus" w:hAnsi="Papyrus"/>
          <w:color w:val="000000"/>
          <w:sz w:val="22"/>
          <w:szCs w:val="22"/>
        </w:rPr>
        <w:t>Their thoughts:</w:t>
      </w:r>
    </w:p>
    <w:p w14:paraId="4948774B" w14:textId="2F955A13" w:rsidR="00C70731" w:rsidRDefault="00C70731" w:rsidP="00B10FE6">
      <w:pPr>
        <w:rPr>
          <w:rFonts w:ascii="Papyrus" w:hAnsi="Papyrus"/>
          <w:color w:val="000000"/>
          <w:sz w:val="22"/>
          <w:szCs w:val="22"/>
        </w:rPr>
      </w:pPr>
      <w:r>
        <w:rPr>
          <w:rFonts w:ascii="Papyrus" w:hAnsi="Papyrus"/>
          <w:color w:val="000000"/>
          <w:sz w:val="22"/>
          <w:szCs w:val="22"/>
        </w:rPr>
        <w:t>“</w:t>
      </w:r>
      <w:r w:rsidR="00B10FE6">
        <w:rPr>
          <w:rFonts w:ascii="Papyrus" w:hAnsi="Papyrus"/>
          <w:color w:val="000000"/>
          <w:sz w:val="22"/>
          <w:szCs w:val="22"/>
        </w:rPr>
        <w:t xml:space="preserve">If </w:t>
      </w:r>
      <w:proofErr w:type="spellStart"/>
      <w:r w:rsidR="00B10FE6">
        <w:rPr>
          <w:rFonts w:ascii="Papyrus" w:hAnsi="Papyrus"/>
          <w:color w:val="000000"/>
          <w:sz w:val="22"/>
          <w:szCs w:val="22"/>
        </w:rPr>
        <w:t>Yeshua</w:t>
      </w:r>
      <w:proofErr w:type="spellEnd"/>
      <w:r w:rsidR="00B10FE6">
        <w:rPr>
          <w:rFonts w:ascii="Papyrus" w:hAnsi="Papyrus"/>
          <w:color w:val="000000"/>
          <w:sz w:val="22"/>
          <w:szCs w:val="22"/>
        </w:rPr>
        <w:t xml:space="preserve"> want</w:t>
      </w:r>
      <w:r w:rsidR="007A373F">
        <w:rPr>
          <w:rFonts w:ascii="Papyrus" w:hAnsi="Papyrus"/>
          <w:color w:val="000000"/>
          <w:sz w:val="22"/>
          <w:szCs w:val="22"/>
        </w:rPr>
        <w:t>s</w:t>
      </w:r>
      <w:r w:rsidR="00B10FE6">
        <w:rPr>
          <w:rFonts w:ascii="Papyrus" w:hAnsi="Papyrus"/>
          <w:color w:val="000000"/>
          <w:sz w:val="22"/>
          <w:szCs w:val="22"/>
        </w:rPr>
        <w:t xml:space="preserve"> to guide someone, He will use any way and every way</w:t>
      </w:r>
      <w:r>
        <w:rPr>
          <w:rFonts w:ascii="Papyrus" w:hAnsi="Papyrus"/>
          <w:color w:val="000000"/>
          <w:sz w:val="22"/>
          <w:szCs w:val="22"/>
        </w:rPr>
        <w:t>.”</w:t>
      </w:r>
    </w:p>
    <w:p w14:paraId="6F2853BB" w14:textId="3CB3FF11" w:rsidR="00AE72AC" w:rsidRDefault="00C70731" w:rsidP="00E85982">
      <w:pPr>
        <w:rPr>
          <w:rFonts w:ascii="Papyrus" w:hAnsi="Papyrus"/>
          <w:color w:val="000000"/>
          <w:sz w:val="22"/>
          <w:szCs w:val="22"/>
        </w:rPr>
      </w:pPr>
      <w:r>
        <w:rPr>
          <w:rFonts w:ascii="Papyrus" w:hAnsi="Papyrus"/>
          <w:color w:val="000000"/>
          <w:sz w:val="22"/>
          <w:szCs w:val="22"/>
        </w:rPr>
        <w:t>“</w:t>
      </w:r>
      <w:r w:rsidR="005502E1">
        <w:rPr>
          <w:rFonts w:ascii="Papyrus" w:hAnsi="Papyrus"/>
          <w:color w:val="000000"/>
          <w:sz w:val="22"/>
          <w:szCs w:val="22"/>
        </w:rPr>
        <w:t xml:space="preserve">If you have everything in the world but </w:t>
      </w:r>
      <w:proofErr w:type="spellStart"/>
      <w:r w:rsidR="005502E1">
        <w:rPr>
          <w:rFonts w:ascii="Papyrus" w:hAnsi="Papyrus"/>
          <w:color w:val="000000"/>
          <w:sz w:val="22"/>
          <w:szCs w:val="22"/>
        </w:rPr>
        <w:t>Yeshua</w:t>
      </w:r>
      <w:proofErr w:type="spellEnd"/>
      <w:r w:rsidR="005502E1">
        <w:rPr>
          <w:rFonts w:ascii="Papyrus" w:hAnsi="Papyrus"/>
          <w:color w:val="000000"/>
          <w:sz w:val="22"/>
          <w:szCs w:val="22"/>
        </w:rPr>
        <w:t>, you don’t have anything</w:t>
      </w:r>
      <w:r w:rsidR="009C601F">
        <w:rPr>
          <w:rFonts w:ascii="Papyrus" w:hAnsi="Papyrus"/>
          <w:color w:val="000000"/>
          <w:sz w:val="22"/>
          <w:szCs w:val="22"/>
        </w:rPr>
        <w:t>.</w:t>
      </w:r>
      <w:r>
        <w:rPr>
          <w:rFonts w:ascii="Papyrus" w:hAnsi="Papyrus"/>
          <w:color w:val="000000"/>
          <w:sz w:val="22"/>
          <w:szCs w:val="22"/>
        </w:rPr>
        <w:t>”</w:t>
      </w:r>
    </w:p>
    <w:p w14:paraId="49D15651" w14:textId="77777777" w:rsidR="00193B66" w:rsidRDefault="00193B66" w:rsidP="00C70731">
      <w:pPr>
        <w:rPr>
          <w:rFonts w:ascii="Papyrus" w:hAnsi="Papyrus"/>
          <w:color w:val="000000"/>
          <w:sz w:val="22"/>
          <w:szCs w:val="22"/>
        </w:rPr>
      </w:pPr>
    </w:p>
    <w:p w14:paraId="0B4CCF7E" w14:textId="652A80CC" w:rsidR="00104155" w:rsidRPr="00A93F2E" w:rsidRDefault="00A93F2E" w:rsidP="00C70731">
      <w:pPr>
        <w:rPr>
          <w:rFonts w:ascii="Papyrus" w:hAnsi="Papyrus"/>
          <w:color w:val="000000"/>
          <w:sz w:val="22"/>
          <w:szCs w:val="22"/>
          <w:u w:val="single"/>
        </w:rPr>
      </w:pPr>
      <w:r>
        <w:rPr>
          <w:rFonts w:ascii="Papyrus" w:hAnsi="Papyrus"/>
          <w:color w:val="000000"/>
          <w:sz w:val="22"/>
          <w:szCs w:val="22"/>
          <w:u w:val="single"/>
        </w:rPr>
        <w:t>Underground House Calls</w:t>
      </w:r>
    </w:p>
    <w:p w14:paraId="198FEC69" w14:textId="4C7D86C4" w:rsidR="005502E1" w:rsidRDefault="005502E1" w:rsidP="00C70731">
      <w:pPr>
        <w:rPr>
          <w:rFonts w:ascii="Papyrus" w:hAnsi="Papyrus"/>
          <w:color w:val="000000"/>
          <w:sz w:val="22"/>
          <w:szCs w:val="22"/>
        </w:rPr>
      </w:pPr>
      <w:r>
        <w:rPr>
          <w:rFonts w:ascii="Papyrus" w:hAnsi="Papyrus"/>
          <w:color w:val="000000"/>
          <w:sz w:val="22"/>
          <w:szCs w:val="22"/>
        </w:rPr>
        <w:t>Our goal is to share the podcast “Underground House Calls” with as many people as possible. We have exciting episodes that feature testimonies of underground believers:</w:t>
      </w:r>
    </w:p>
    <w:p w14:paraId="4BC4805E" w14:textId="4D8B20C9" w:rsidR="005502E1" w:rsidRDefault="00431FEB" w:rsidP="00C70731">
      <w:pPr>
        <w:rPr>
          <w:rFonts w:ascii="Papyrus" w:hAnsi="Papyrus"/>
          <w:color w:val="000000"/>
          <w:sz w:val="22"/>
          <w:szCs w:val="22"/>
        </w:rPr>
      </w:pPr>
      <w:proofErr w:type="spellStart"/>
      <w:r>
        <w:rPr>
          <w:rFonts w:ascii="Papyrus" w:hAnsi="Papyrus"/>
          <w:color w:val="000000"/>
          <w:sz w:val="22"/>
          <w:szCs w:val="22"/>
        </w:rPr>
        <w:t>Moz</w:t>
      </w:r>
      <w:r w:rsidR="007A373F">
        <w:rPr>
          <w:rFonts w:ascii="Papyrus" w:hAnsi="Papyrus"/>
          <w:color w:val="000000"/>
          <w:sz w:val="22"/>
          <w:szCs w:val="22"/>
        </w:rPr>
        <w:t>hg</w:t>
      </w:r>
      <w:r>
        <w:rPr>
          <w:rFonts w:ascii="Papyrus" w:hAnsi="Papyrus"/>
          <w:color w:val="000000"/>
          <w:sz w:val="22"/>
          <w:szCs w:val="22"/>
        </w:rPr>
        <w:t>an</w:t>
      </w:r>
      <w:proofErr w:type="spellEnd"/>
      <w:r>
        <w:rPr>
          <w:rFonts w:ascii="Papyrus" w:hAnsi="Papyrus"/>
          <w:color w:val="000000"/>
          <w:sz w:val="22"/>
          <w:szCs w:val="22"/>
        </w:rPr>
        <w:t>, Alborz, Roya</w:t>
      </w:r>
      <w:r w:rsidR="00646CA5">
        <w:rPr>
          <w:rFonts w:ascii="Papyrus" w:hAnsi="Papyrus"/>
          <w:color w:val="000000"/>
          <w:sz w:val="22"/>
          <w:szCs w:val="22"/>
        </w:rPr>
        <w:t xml:space="preserve"> https://bit.ly/32Cd48M</w:t>
      </w:r>
    </w:p>
    <w:p w14:paraId="4B32801C" w14:textId="7DF915AC" w:rsidR="00560664" w:rsidRDefault="00D81B0A" w:rsidP="00B04C6A">
      <w:pPr>
        <w:pBdr>
          <w:bottom w:val="single" w:sz="12" w:space="1" w:color="auto"/>
        </w:pBdr>
        <w:rPr>
          <w:rFonts w:ascii="Papyrus" w:hAnsi="Papyrus"/>
          <w:color w:val="000000"/>
          <w:sz w:val="22"/>
          <w:szCs w:val="22"/>
        </w:rPr>
      </w:pPr>
      <w:r>
        <w:rPr>
          <w:rFonts w:ascii="Papyrus" w:hAnsi="Papyrus"/>
          <w:color w:val="000000"/>
          <w:sz w:val="22"/>
          <w:szCs w:val="22"/>
        </w:rPr>
        <w:t xml:space="preserve">Amir, </w:t>
      </w:r>
      <w:proofErr w:type="spellStart"/>
      <w:r>
        <w:rPr>
          <w:rFonts w:ascii="Papyrus" w:hAnsi="Papyrus"/>
          <w:color w:val="000000"/>
          <w:sz w:val="22"/>
          <w:szCs w:val="22"/>
        </w:rPr>
        <w:t>Behnaz</w:t>
      </w:r>
      <w:proofErr w:type="spellEnd"/>
      <w:r>
        <w:rPr>
          <w:rFonts w:ascii="Papyrus" w:hAnsi="Papyrus"/>
          <w:color w:val="000000"/>
          <w:sz w:val="22"/>
          <w:szCs w:val="22"/>
        </w:rPr>
        <w:t xml:space="preserve">, </w:t>
      </w:r>
      <w:proofErr w:type="spellStart"/>
      <w:r>
        <w:rPr>
          <w:rFonts w:ascii="Papyrus" w:hAnsi="Papyrus"/>
          <w:color w:val="000000"/>
          <w:sz w:val="22"/>
          <w:szCs w:val="22"/>
        </w:rPr>
        <w:t>Kayvan</w:t>
      </w:r>
      <w:proofErr w:type="spellEnd"/>
      <w:r w:rsidR="00973150">
        <w:rPr>
          <w:rFonts w:ascii="Papyrus" w:hAnsi="Papyrus"/>
          <w:color w:val="000000"/>
          <w:sz w:val="22"/>
          <w:szCs w:val="22"/>
        </w:rPr>
        <w:t xml:space="preserve"> https://bit.ly/3JGBAGl</w:t>
      </w:r>
      <w:r w:rsidR="00973150">
        <w:rPr>
          <w:rFonts w:ascii="Papyrus" w:hAnsi="Papyrus"/>
          <w:color w:val="000000"/>
          <w:sz w:val="22"/>
          <w:szCs w:val="22"/>
        </w:rPr>
        <w:br/>
        <w:t xml:space="preserve">Lili, Mona, Noor </w:t>
      </w:r>
      <w:r w:rsidR="00496462" w:rsidRPr="00496462">
        <w:rPr>
          <w:rFonts w:ascii="Papyrus" w:hAnsi="Papyrus"/>
          <w:color w:val="000000"/>
          <w:sz w:val="22"/>
          <w:szCs w:val="22"/>
        </w:rPr>
        <w:t>https://bit.ly/3feeABa</w:t>
      </w:r>
    </w:p>
    <w:p w14:paraId="39C04043" w14:textId="657F0BDA" w:rsidR="00111FCF" w:rsidRDefault="00104155" w:rsidP="00B04C6A">
      <w:pPr>
        <w:pBdr>
          <w:bottom w:val="single" w:sz="12" w:space="1" w:color="auto"/>
        </w:pBdr>
        <w:rPr>
          <w:rFonts w:ascii="Papyrus" w:hAnsi="Papyrus"/>
          <w:color w:val="000000"/>
          <w:sz w:val="22"/>
          <w:szCs w:val="22"/>
        </w:rPr>
      </w:pPr>
      <w:r>
        <w:rPr>
          <w:rFonts w:ascii="Papyrus" w:hAnsi="Papyrus"/>
          <w:color w:val="000000"/>
          <w:sz w:val="22"/>
          <w:szCs w:val="22"/>
        </w:rPr>
        <w:t>The podcast can be found on Apple Podcasts, search for “Underground House Calls.” It can also be found online at:</w:t>
      </w:r>
      <w:r w:rsidR="004A691A">
        <w:rPr>
          <w:rFonts w:ascii="Papyrus" w:hAnsi="Papyrus"/>
          <w:color w:val="000000"/>
          <w:sz w:val="22"/>
          <w:szCs w:val="22"/>
        </w:rPr>
        <w:t xml:space="preserve"> https://faithisidentity.com/go-and-do/</w:t>
      </w:r>
      <w:r w:rsidR="00553C5C">
        <w:rPr>
          <w:rFonts w:ascii="Papyrus" w:hAnsi="Papyrus"/>
          <w:color w:val="000000"/>
          <w:sz w:val="22"/>
          <w:szCs w:val="22"/>
        </w:rPr>
        <w:t xml:space="preserve"> </w:t>
      </w:r>
    </w:p>
    <w:p w14:paraId="42B2322D" w14:textId="77777777" w:rsidR="0027491A" w:rsidRPr="0027491A" w:rsidRDefault="0027491A" w:rsidP="00B04C6A">
      <w:pPr>
        <w:pBdr>
          <w:bottom w:val="single" w:sz="12" w:space="1" w:color="auto"/>
        </w:pBdr>
        <w:rPr>
          <w:rStyle w:val="Hyperlink"/>
          <w:rFonts w:ascii="Papyrus" w:hAnsi="Papyrus"/>
          <w:color w:val="000000"/>
          <w:sz w:val="22"/>
          <w:szCs w:val="22"/>
          <w:u w:val="none"/>
        </w:rPr>
      </w:pPr>
    </w:p>
    <w:p w14:paraId="02C219C1" w14:textId="77777777" w:rsidR="00B04C6A" w:rsidRPr="003220A8" w:rsidRDefault="00B04C6A" w:rsidP="00857937">
      <w:pPr>
        <w:rPr>
          <w:rFonts w:ascii="Papyrus" w:hAnsi="Papyrus"/>
          <w:color w:val="0563C1"/>
          <w:sz w:val="22"/>
          <w:szCs w:val="22"/>
          <w:u w:val="single"/>
        </w:rPr>
      </w:pPr>
    </w:p>
    <w:p w14:paraId="1F95958C" w14:textId="77777777" w:rsidR="003220A8" w:rsidRPr="00931E68" w:rsidRDefault="003220A8" w:rsidP="003220A8">
      <w:pPr>
        <w:rPr>
          <w:rFonts w:ascii="Papyrus" w:hAnsi="Papyrus"/>
          <w:sz w:val="22"/>
          <w:szCs w:val="22"/>
          <w:u w:val="single"/>
        </w:rPr>
      </w:pPr>
      <w:r w:rsidRPr="00931E68">
        <w:rPr>
          <w:rFonts w:ascii="Papyrus" w:hAnsi="Papyrus"/>
          <w:sz w:val="22"/>
          <w:szCs w:val="22"/>
          <w:u w:val="single"/>
        </w:rPr>
        <w:t>Christmas Boxes 2021</w:t>
      </w:r>
    </w:p>
    <w:p w14:paraId="4896D8A0" w14:textId="77777777" w:rsidR="003220A8" w:rsidRPr="003220A8" w:rsidRDefault="003220A8" w:rsidP="003220A8">
      <w:pPr>
        <w:rPr>
          <w:rFonts w:ascii="Papyrus" w:hAnsi="Papyrus"/>
          <w:sz w:val="22"/>
          <w:szCs w:val="22"/>
        </w:rPr>
      </w:pPr>
      <w:r w:rsidRPr="003220A8">
        <w:rPr>
          <w:rFonts w:ascii="Papyrus" w:hAnsi="Papyrus"/>
          <w:sz w:val="22"/>
          <w:szCs w:val="22"/>
        </w:rPr>
        <w:t xml:space="preserve">Our second-biggest project of 2021 is now complete, and it was a marvelous success!  Our two house churches delivered 16 food and gift boxes.  These boxes went to two types of recipients:  those who were quietly celebrating their first Christmas as new believers in the true God, </w:t>
      </w:r>
      <w:proofErr w:type="spellStart"/>
      <w:r w:rsidRPr="003220A8">
        <w:rPr>
          <w:rFonts w:ascii="Papyrus" w:hAnsi="Papyrus"/>
          <w:sz w:val="22"/>
          <w:szCs w:val="22"/>
        </w:rPr>
        <w:t>Yeshua</w:t>
      </w:r>
      <w:proofErr w:type="spellEnd"/>
      <w:r w:rsidRPr="003220A8">
        <w:rPr>
          <w:rFonts w:ascii="Papyrus" w:hAnsi="Papyrus"/>
          <w:sz w:val="22"/>
          <w:szCs w:val="22"/>
        </w:rPr>
        <w:t xml:space="preserve">, and those who have already had a few contacts from our churches and will soon be hearing that there is a God who really does see them and hear their pleas for help.  The food boxes included staples that are beyond the reach of these families: chicken, oil, rice, beans, pasta, tomato paste, and more </w:t>
      </w:r>
      <w:proofErr w:type="spellStart"/>
      <w:r w:rsidRPr="003220A8">
        <w:rPr>
          <w:rFonts w:ascii="Papyrus" w:hAnsi="Papyrus"/>
          <w:sz w:val="22"/>
          <w:szCs w:val="22"/>
        </w:rPr>
        <w:t>yummies</w:t>
      </w:r>
      <w:proofErr w:type="spellEnd"/>
      <w:r w:rsidRPr="003220A8">
        <w:rPr>
          <w:rFonts w:ascii="Papyrus" w:hAnsi="Papyrus"/>
          <w:sz w:val="22"/>
          <w:szCs w:val="22"/>
        </w:rPr>
        <w:t>!  Gift boxes included items such as winter coats, gloves, hats, boots, school items, and toys.  Thank you to everyone for supporting this project; in all honesty, it never would have happened on this scale if it hadn’t been for your generous giving.  We wish you could all see the excitement on the faces of our church leaders as they tell us about the shopping, packing, and delivering of these boxes.  They feel so blessed to be working together with all of you as the hands and feet of Jesus.</w:t>
      </w:r>
    </w:p>
    <w:p w14:paraId="5E0157E0" w14:textId="77777777" w:rsidR="003220A8" w:rsidRDefault="003220A8" w:rsidP="003220A8"/>
    <w:p w14:paraId="687DC29B" w14:textId="77777777" w:rsidR="00441F1E" w:rsidRDefault="00441F1E" w:rsidP="003220A8">
      <w:pPr>
        <w:rPr>
          <w:rFonts w:ascii="Papyrus" w:hAnsi="Papyrus"/>
          <w:sz w:val="22"/>
          <w:szCs w:val="22"/>
        </w:rPr>
      </w:pPr>
    </w:p>
    <w:p w14:paraId="3B9FB5EF" w14:textId="77777777" w:rsidR="00441F1E" w:rsidRDefault="00441F1E" w:rsidP="003220A8">
      <w:pPr>
        <w:rPr>
          <w:rFonts w:ascii="Papyrus" w:hAnsi="Papyrus"/>
          <w:sz w:val="22"/>
          <w:szCs w:val="22"/>
        </w:rPr>
      </w:pPr>
    </w:p>
    <w:p w14:paraId="791374CD" w14:textId="77777777" w:rsidR="00441F1E" w:rsidRDefault="00441F1E" w:rsidP="003220A8">
      <w:pPr>
        <w:rPr>
          <w:rFonts w:ascii="Papyrus" w:hAnsi="Papyrus"/>
          <w:sz w:val="22"/>
          <w:szCs w:val="22"/>
        </w:rPr>
      </w:pPr>
    </w:p>
    <w:p w14:paraId="7A74DAA6" w14:textId="77777777" w:rsidR="00441F1E" w:rsidRDefault="00441F1E" w:rsidP="003220A8">
      <w:pPr>
        <w:rPr>
          <w:rFonts w:ascii="Papyrus" w:hAnsi="Papyrus"/>
          <w:sz w:val="22"/>
          <w:szCs w:val="22"/>
        </w:rPr>
      </w:pPr>
    </w:p>
    <w:p w14:paraId="27275EBC" w14:textId="77777777" w:rsidR="00441F1E" w:rsidRDefault="00441F1E" w:rsidP="00441F1E">
      <w:pPr>
        <w:pStyle w:val="NormalWeb"/>
        <w:spacing w:before="0" w:beforeAutospacing="0" w:after="0" w:afterAutospacing="0"/>
        <w:jc w:val="center"/>
        <w:rPr>
          <w:rFonts w:ascii="Papyrus" w:eastAsia="Malgun Gothic" w:hAnsi="Papyrus" w:cs="Hadassah Friedlaender"/>
          <w:sz w:val="28"/>
          <w:szCs w:val="28"/>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3</w:t>
      </w:r>
    </w:p>
    <w:p w14:paraId="46FAF8C9" w14:textId="77777777" w:rsidR="00697DF7" w:rsidRDefault="00697DF7" w:rsidP="003220A8">
      <w:pPr>
        <w:rPr>
          <w:rFonts w:ascii="Papyrus" w:hAnsi="Papyrus"/>
          <w:sz w:val="22"/>
          <w:szCs w:val="22"/>
        </w:rPr>
      </w:pPr>
    </w:p>
    <w:p w14:paraId="74951FD6" w14:textId="77777777" w:rsidR="003220A8" w:rsidRPr="00931E68" w:rsidRDefault="003220A8" w:rsidP="003220A8">
      <w:pPr>
        <w:rPr>
          <w:rFonts w:ascii="Papyrus" w:hAnsi="Papyrus"/>
          <w:sz w:val="22"/>
          <w:szCs w:val="22"/>
          <w:u w:val="single"/>
        </w:rPr>
      </w:pPr>
      <w:r w:rsidRPr="00931E68">
        <w:rPr>
          <w:rFonts w:ascii="Papyrus" w:hAnsi="Papyrus"/>
          <w:sz w:val="22"/>
          <w:szCs w:val="22"/>
          <w:u w:val="single"/>
        </w:rPr>
        <w:t xml:space="preserve">Now </w:t>
      </w:r>
      <w:proofErr w:type="spellStart"/>
      <w:r w:rsidRPr="00931E68">
        <w:rPr>
          <w:rFonts w:ascii="Papyrus" w:hAnsi="Papyrus"/>
          <w:sz w:val="22"/>
          <w:szCs w:val="22"/>
          <w:u w:val="single"/>
        </w:rPr>
        <w:t>Ruz</w:t>
      </w:r>
      <w:proofErr w:type="spellEnd"/>
      <w:r w:rsidRPr="00931E68">
        <w:rPr>
          <w:rFonts w:ascii="Papyrus" w:hAnsi="Papyrus"/>
          <w:sz w:val="22"/>
          <w:szCs w:val="22"/>
          <w:u w:val="single"/>
        </w:rPr>
        <w:t xml:space="preserve"> Boxes 2022</w:t>
      </w:r>
    </w:p>
    <w:p w14:paraId="17F3516D" w14:textId="77777777" w:rsidR="003220A8" w:rsidRPr="003220A8" w:rsidRDefault="003220A8" w:rsidP="003220A8">
      <w:pPr>
        <w:rPr>
          <w:rFonts w:ascii="Papyrus" w:hAnsi="Papyrus"/>
          <w:sz w:val="22"/>
          <w:szCs w:val="22"/>
        </w:rPr>
      </w:pPr>
      <w:r w:rsidRPr="003220A8">
        <w:rPr>
          <w:rFonts w:ascii="Papyrus" w:hAnsi="Papyrus"/>
          <w:sz w:val="22"/>
          <w:szCs w:val="22"/>
        </w:rPr>
        <w:t xml:space="preserve">And now on to our biggest project of 2022: the Now </w:t>
      </w:r>
      <w:proofErr w:type="spellStart"/>
      <w:r w:rsidRPr="003220A8">
        <w:rPr>
          <w:rFonts w:ascii="Papyrus" w:hAnsi="Papyrus"/>
          <w:sz w:val="22"/>
          <w:szCs w:val="22"/>
        </w:rPr>
        <w:t>Ruz</w:t>
      </w:r>
      <w:proofErr w:type="spellEnd"/>
      <w:r w:rsidRPr="003220A8">
        <w:rPr>
          <w:rFonts w:ascii="Papyrus" w:hAnsi="Papyrus"/>
          <w:sz w:val="22"/>
          <w:szCs w:val="22"/>
        </w:rPr>
        <w:t xml:space="preserve"> boxes!  Some of you have been partnering with Go and Do long enough now that you understand very well how this all works.  Isn’t that a great feeling?  For our newer friends, here’s a brief run-down:  Now </w:t>
      </w:r>
      <w:proofErr w:type="spellStart"/>
      <w:r w:rsidRPr="003220A8">
        <w:rPr>
          <w:rFonts w:ascii="Papyrus" w:hAnsi="Papyrus"/>
          <w:sz w:val="22"/>
          <w:szCs w:val="22"/>
        </w:rPr>
        <w:t>Ruz</w:t>
      </w:r>
      <w:proofErr w:type="spellEnd"/>
      <w:r w:rsidRPr="003220A8">
        <w:rPr>
          <w:rFonts w:ascii="Papyrus" w:hAnsi="Papyrus"/>
          <w:sz w:val="22"/>
          <w:szCs w:val="22"/>
        </w:rPr>
        <w:t xml:space="preserve"> is the New Year in Iran, and it coincides with the first day of spring.  It is a cultural holiday, not an Islamic one.  Iranians celebrate Now </w:t>
      </w:r>
      <w:proofErr w:type="spellStart"/>
      <w:r w:rsidRPr="003220A8">
        <w:rPr>
          <w:rFonts w:ascii="Papyrus" w:hAnsi="Papyrus"/>
          <w:sz w:val="22"/>
          <w:szCs w:val="22"/>
        </w:rPr>
        <w:t>Ruz</w:t>
      </w:r>
      <w:proofErr w:type="spellEnd"/>
      <w:r w:rsidRPr="003220A8">
        <w:rPr>
          <w:rFonts w:ascii="Papyrus" w:hAnsi="Papyrus"/>
          <w:sz w:val="22"/>
          <w:szCs w:val="22"/>
        </w:rPr>
        <w:t xml:space="preserve"> on a scale similar to our Christmas and New Year’s holidays.</w:t>
      </w:r>
      <w:r>
        <w:t xml:space="preserve">  </w:t>
      </w:r>
      <w:r w:rsidRPr="003220A8">
        <w:rPr>
          <w:rFonts w:ascii="Papyrus" w:hAnsi="Papyrus"/>
          <w:sz w:val="22"/>
          <w:szCs w:val="22"/>
        </w:rPr>
        <w:t xml:space="preserve">This is a 13-day celebration in Iran; schools close, businesses close, and the people play!  In the happiest of circumstances, there are neighborhood and family parties with much singing and dancing; there is </w:t>
      </w:r>
      <w:proofErr w:type="spellStart"/>
      <w:r w:rsidRPr="003220A8">
        <w:rPr>
          <w:rFonts w:ascii="Papyrus" w:hAnsi="Papyrus"/>
          <w:sz w:val="22"/>
          <w:szCs w:val="22"/>
        </w:rPr>
        <w:t>Chaharshanbe</w:t>
      </w:r>
      <w:proofErr w:type="spellEnd"/>
      <w:r w:rsidRPr="003220A8">
        <w:rPr>
          <w:rFonts w:ascii="Papyrus" w:hAnsi="Papyrus"/>
          <w:sz w:val="22"/>
          <w:szCs w:val="22"/>
        </w:rPr>
        <w:t xml:space="preserve"> </w:t>
      </w:r>
      <w:proofErr w:type="spellStart"/>
      <w:r w:rsidRPr="003220A8">
        <w:rPr>
          <w:rFonts w:ascii="Papyrus" w:hAnsi="Papyrus"/>
          <w:sz w:val="22"/>
          <w:szCs w:val="22"/>
        </w:rPr>
        <w:t>Suri</w:t>
      </w:r>
      <w:proofErr w:type="spellEnd"/>
      <w:r w:rsidRPr="003220A8">
        <w:rPr>
          <w:rFonts w:ascii="Papyrus" w:hAnsi="Papyrus"/>
          <w:sz w:val="22"/>
          <w:szCs w:val="22"/>
        </w:rPr>
        <w:t xml:space="preserve">, when people jump over fire (yes, they call this fun in Iran!); and </w:t>
      </w:r>
      <w:proofErr w:type="spellStart"/>
      <w:r w:rsidRPr="003220A8">
        <w:rPr>
          <w:rFonts w:ascii="Papyrus" w:hAnsi="Papyrus"/>
          <w:sz w:val="22"/>
          <w:szCs w:val="22"/>
        </w:rPr>
        <w:t>Sizdah</w:t>
      </w:r>
      <w:proofErr w:type="spellEnd"/>
      <w:r w:rsidRPr="003220A8">
        <w:rPr>
          <w:rFonts w:ascii="Papyrus" w:hAnsi="Papyrus"/>
          <w:sz w:val="22"/>
          <w:szCs w:val="22"/>
        </w:rPr>
        <w:t xml:space="preserve"> </w:t>
      </w:r>
      <w:proofErr w:type="spellStart"/>
      <w:r w:rsidRPr="003220A8">
        <w:rPr>
          <w:rFonts w:ascii="Papyrus" w:hAnsi="Papyrus"/>
          <w:sz w:val="22"/>
          <w:szCs w:val="22"/>
        </w:rPr>
        <w:t>Bedar</w:t>
      </w:r>
      <w:proofErr w:type="spellEnd"/>
      <w:r w:rsidRPr="003220A8">
        <w:rPr>
          <w:rFonts w:ascii="Papyrus" w:hAnsi="Papyrus"/>
          <w:sz w:val="22"/>
          <w:szCs w:val="22"/>
        </w:rPr>
        <w:t xml:space="preserve">, a day of outside games and picnics. </w:t>
      </w:r>
    </w:p>
    <w:p w14:paraId="6C877FA9" w14:textId="77777777" w:rsidR="003220A8" w:rsidRPr="003220A8" w:rsidRDefault="003220A8" w:rsidP="003220A8">
      <w:pPr>
        <w:rPr>
          <w:rFonts w:ascii="Papyrus" w:hAnsi="Papyrus"/>
          <w:sz w:val="22"/>
          <w:szCs w:val="22"/>
        </w:rPr>
      </w:pPr>
      <w:r w:rsidRPr="003220A8">
        <w:rPr>
          <w:rFonts w:ascii="Papyrus" w:hAnsi="Papyrus"/>
          <w:sz w:val="22"/>
          <w:szCs w:val="22"/>
        </w:rPr>
        <w:t xml:space="preserve">However, Go and Do ministers primarily to people who cannot afford to take part in these fabulous celebrations.  Church leaders in Iran delight in delivering food boxes to these people during this time, and it has proven to be an excellent outreach opportunity over the years.  Last year, our two churches delivered over 30 boxes, and they were part of a much larger effort that delivered well over 400.  After these boxes are delivered, our leaders will spend the rest of the year sowing love and kindness and sacrifice to help others, then tell them there is a God who loves them and that Jesus is so much more than the prophet they’ve heard about, and finally show them how to let God change their hearts and their minds; the churches you support will be reaping fruit for God in 2022.  </w:t>
      </w:r>
    </w:p>
    <w:p w14:paraId="25397806" w14:textId="77777777" w:rsidR="003220A8" w:rsidRPr="003220A8" w:rsidRDefault="003220A8" w:rsidP="003220A8">
      <w:pPr>
        <w:rPr>
          <w:rFonts w:ascii="Papyrus" w:hAnsi="Papyrus"/>
          <w:sz w:val="22"/>
          <w:szCs w:val="22"/>
        </w:rPr>
      </w:pPr>
      <w:r w:rsidRPr="003220A8">
        <w:rPr>
          <w:rFonts w:ascii="Papyrus" w:hAnsi="Papyrus"/>
          <w:sz w:val="22"/>
          <w:szCs w:val="22"/>
        </w:rPr>
        <w:t xml:space="preserve">**Please note: we will be sending our gift to Iran for Now </w:t>
      </w:r>
      <w:proofErr w:type="spellStart"/>
      <w:r w:rsidRPr="003220A8">
        <w:rPr>
          <w:rFonts w:ascii="Papyrus" w:hAnsi="Papyrus"/>
          <w:sz w:val="22"/>
          <w:szCs w:val="22"/>
        </w:rPr>
        <w:t>Ruz</w:t>
      </w:r>
      <w:proofErr w:type="spellEnd"/>
      <w:r w:rsidRPr="003220A8">
        <w:rPr>
          <w:rFonts w:ascii="Papyrus" w:hAnsi="Papyrus"/>
          <w:sz w:val="22"/>
          <w:szCs w:val="22"/>
        </w:rPr>
        <w:t xml:space="preserve"> boxes on March 1, 2022.</w:t>
      </w:r>
    </w:p>
    <w:p w14:paraId="61B64477" w14:textId="77777777" w:rsidR="00C378FA" w:rsidRPr="003220A8" w:rsidRDefault="00C378FA" w:rsidP="00857937">
      <w:pPr>
        <w:rPr>
          <w:rFonts w:ascii="Papyrus" w:hAnsi="Papyrus"/>
          <w:color w:val="000000"/>
          <w:sz w:val="22"/>
          <w:szCs w:val="22"/>
        </w:rPr>
      </w:pPr>
    </w:p>
    <w:p w14:paraId="286D6C5D" w14:textId="73027045" w:rsidR="00C378FA" w:rsidRPr="00AE6F99" w:rsidRDefault="00111FCF" w:rsidP="00857937">
      <w:pPr>
        <w:rPr>
          <w:rFonts w:ascii="Papyrus" w:hAnsi="Papyrus"/>
          <w:color w:val="000000"/>
          <w:sz w:val="22"/>
          <w:szCs w:val="22"/>
          <w:u w:val="single"/>
        </w:rPr>
      </w:pPr>
      <w:r w:rsidRPr="00AE6F99">
        <w:rPr>
          <w:rFonts w:ascii="Papyrus" w:hAnsi="Papyrus"/>
          <w:color w:val="000000"/>
          <w:sz w:val="22"/>
          <w:szCs w:val="22"/>
          <w:u w:val="single"/>
        </w:rPr>
        <w:t xml:space="preserve">Now </w:t>
      </w:r>
      <w:proofErr w:type="spellStart"/>
      <w:r w:rsidRPr="00AE6F99">
        <w:rPr>
          <w:rFonts w:ascii="Papyrus" w:hAnsi="Papyrus"/>
          <w:color w:val="000000"/>
          <w:sz w:val="22"/>
          <w:szCs w:val="22"/>
          <w:u w:val="single"/>
        </w:rPr>
        <w:t>Ruz</w:t>
      </w:r>
      <w:proofErr w:type="spellEnd"/>
    </w:p>
    <w:p w14:paraId="493BBC7E" w14:textId="3C951568" w:rsidR="0027491A" w:rsidRDefault="000546F5" w:rsidP="00857937">
      <w:pPr>
        <w:rPr>
          <w:rFonts w:ascii="Papyrus" w:hAnsi="Papyrus"/>
          <w:color w:val="000000"/>
          <w:sz w:val="22"/>
          <w:szCs w:val="22"/>
        </w:rPr>
      </w:pPr>
      <w:r>
        <w:rPr>
          <w:rFonts w:ascii="Papyrus" w:hAnsi="Papyrus"/>
          <w:noProof/>
          <w:color w:val="000000"/>
          <w:sz w:val="22"/>
          <w:szCs w:val="22"/>
        </w:rPr>
        <w:drawing>
          <wp:inline distT="0" distB="0" distL="0" distR="0" wp14:anchorId="3A8E1E8E" wp14:editId="18BB1436">
            <wp:extent cx="2286000" cy="17145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340.JPG"/>
                    <pic:cNvPicPr/>
                  </pic:nvPicPr>
                  <pic:blipFill>
                    <a:blip r:embed="rId9">
                      <a:extLst>
                        <a:ext uri="{28A0092B-C50C-407E-A947-70E740481C1C}">
                          <a14:useLocalDpi xmlns:a14="http://schemas.microsoft.com/office/drawing/2010/main" val="0"/>
                        </a:ext>
                      </a:extLst>
                    </a:blip>
                    <a:stretch>
                      <a:fillRect/>
                    </a:stretch>
                  </pic:blipFill>
                  <pic:spPr>
                    <a:xfrm>
                      <a:off x="0" y="0"/>
                      <a:ext cx="2286000" cy="1714500"/>
                    </a:xfrm>
                    <a:prstGeom prst="rect">
                      <a:avLst/>
                    </a:prstGeom>
                  </pic:spPr>
                </pic:pic>
              </a:graphicData>
            </a:graphic>
          </wp:inline>
        </w:drawing>
      </w:r>
      <w:r>
        <w:rPr>
          <w:rFonts w:ascii="Papyrus" w:hAnsi="Papyrus"/>
          <w:color w:val="000000"/>
          <w:sz w:val="22"/>
          <w:szCs w:val="22"/>
        </w:rPr>
        <w:t xml:space="preserve"> </w:t>
      </w:r>
      <w:r>
        <w:rPr>
          <w:rFonts w:ascii="Papyrus" w:hAnsi="Papyrus"/>
          <w:noProof/>
          <w:color w:val="000000"/>
          <w:sz w:val="22"/>
          <w:szCs w:val="22"/>
        </w:rPr>
        <w:drawing>
          <wp:inline distT="0" distB="0" distL="0" distR="0" wp14:anchorId="3E630994" wp14:editId="30CEF764">
            <wp:extent cx="2282105" cy="1711579"/>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331.JPG"/>
                    <pic:cNvPicPr/>
                  </pic:nvPicPr>
                  <pic:blipFill>
                    <a:blip r:embed="rId10">
                      <a:extLst>
                        <a:ext uri="{28A0092B-C50C-407E-A947-70E740481C1C}">
                          <a14:useLocalDpi xmlns:a14="http://schemas.microsoft.com/office/drawing/2010/main" val="0"/>
                        </a:ext>
                      </a:extLst>
                    </a:blip>
                    <a:stretch>
                      <a:fillRect/>
                    </a:stretch>
                  </pic:blipFill>
                  <pic:spPr>
                    <a:xfrm>
                      <a:off x="0" y="0"/>
                      <a:ext cx="2282904" cy="1712178"/>
                    </a:xfrm>
                    <a:prstGeom prst="rect">
                      <a:avLst/>
                    </a:prstGeom>
                  </pic:spPr>
                </pic:pic>
              </a:graphicData>
            </a:graphic>
          </wp:inline>
        </w:drawing>
      </w:r>
    </w:p>
    <w:p w14:paraId="10D33947" w14:textId="77777777" w:rsidR="00111FCF" w:rsidRDefault="00111FCF" w:rsidP="00857937">
      <w:pPr>
        <w:rPr>
          <w:rFonts w:ascii="Papyrus" w:hAnsi="Papyrus"/>
          <w:color w:val="000000"/>
          <w:sz w:val="22"/>
          <w:szCs w:val="22"/>
        </w:rPr>
      </w:pPr>
    </w:p>
    <w:p w14:paraId="715C56EF" w14:textId="77777777" w:rsidR="00857937" w:rsidRPr="00EB54DF" w:rsidRDefault="00857937" w:rsidP="00EB54DF">
      <w:pPr>
        <w:jc w:val="center"/>
        <w:rPr>
          <w:rFonts w:ascii="Papyrus" w:eastAsia="Malgun Gothic" w:hAnsi="Papyrus" w:cs="Hadassah Friedlaender"/>
          <w:sz w:val="22"/>
          <w:szCs w:val="22"/>
        </w:rPr>
      </w:pPr>
    </w:p>
    <w:p w14:paraId="4885C979" w14:textId="77777777" w:rsidR="00FE1479" w:rsidRDefault="00FE1479" w:rsidP="00FE1479">
      <w:pPr>
        <w:rPr>
          <w:rFonts w:ascii="Papyrus" w:eastAsia="Malgun Gothic" w:hAnsi="Papyrus" w:cs="Hadassah Friedlaender"/>
          <w:sz w:val="22"/>
          <w:szCs w:val="22"/>
        </w:rPr>
      </w:pPr>
    </w:p>
    <w:p w14:paraId="2C270095" w14:textId="1BBD4ED4" w:rsidR="00FE1479" w:rsidRPr="00FE1479" w:rsidRDefault="00FE1479" w:rsidP="00FE1479">
      <w:pPr>
        <w:rPr>
          <w:rFonts w:ascii="Papyrus" w:eastAsia="Malgun Gothic" w:hAnsi="Papyrus" w:cs="Hadassah Friedlaender"/>
          <w:sz w:val="22"/>
          <w:szCs w:val="22"/>
        </w:rPr>
        <w:sectPr w:rsidR="00FE1479" w:rsidRPr="00FE1479" w:rsidSect="00D3665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pPr>
    </w:p>
    <w:p w14:paraId="2135C395" w14:textId="6D6B7216" w:rsidR="009405AC" w:rsidRPr="00DF6FC7" w:rsidRDefault="009405AC" w:rsidP="00DF6FC7">
      <w:pPr>
        <w:numPr>
          <w:ilvl w:val="0"/>
          <w:numId w:val="13"/>
        </w:numPr>
        <w:rPr>
          <w:rFonts w:ascii="Papyrus" w:eastAsia="Malgun Gothic" w:hAnsi="Papyrus" w:cs="Hadassah Friedlaender"/>
          <w:sz w:val="22"/>
          <w:szCs w:val="22"/>
        </w:rPr>
        <w:sectPr w:rsidR="009405AC" w:rsidRPr="00DF6FC7" w:rsidSect="000D3880">
          <w:type w:val="continuous"/>
          <w:pgSz w:w="12240" w:h="15840"/>
          <w:pgMar w:top="1440" w:right="1440" w:bottom="1440" w:left="1440" w:header="720" w:footer="720" w:gutter="0"/>
          <w:cols w:num="2" w:space="720"/>
          <w:docGrid w:linePitch="360"/>
        </w:sectPr>
      </w:pPr>
    </w:p>
    <w:p w14:paraId="733BE376" w14:textId="62086E9B" w:rsidR="000331AF" w:rsidRPr="000331AF" w:rsidRDefault="000331AF" w:rsidP="000331AF">
      <w:pPr>
        <w:pBdr>
          <w:bottom w:val="single" w:sz="12" w:space="1" w:color="auto"/>
        </w:pBdr>
        <w:rPr>
          <w:rFonts w:ascii="Papyrus" w:eastAsia="Malgun Gothic" w:hAnsi="Papyrus" w:cs="Hadassah Friedlaender"/>
          <w:sz w:val="22"/>
          <w:szCs w:val="22"/>
        </w:rPr>
      </w:pPr>
    </w:p>
    <w:p w14:paraId="70D775D7" w14:textId="67D6A20B" w:rsidR="00DF5777" w:rsidRPr="000331AF" w:rsidRDefault="00DF5777" w:rsidP="000331AF">
      <w:pPr>
        <w:pStyle w:val="ListParagraph"/>
        <w:rPr>
          <w:rFonts w:ascii="Papyrus" w:eastAsia="Malgun Gothic" w:hAnsi="Papyrus" w:cs="Hadassah Friedlaender"/>
          <w:sz w:val="22"/>
          <w:szCs w:val="22"/>
        </w:rPr>
      </w:pPr>
    </w:p>
    <w:p w14:paraId="287F60F8" w14:textId="5D9C25E9" w:rsidR="00D55FA5" w:rsidRDefault="00D55FA5" w:rsidP="00D55FA5">
      <w:pPr>
        <w:pStyle w:val="NormalWeb"/>
        <w:spacing w:before="0" w:beforeAutospacing="0" w:after="0" w:afterAutospacing="0"/>
        <w:jc w:val="center"/>
        <w:rPr>
          <w:rFonts w:ascii="Papyrus" w:eastAsia="Malgun Gothic" w:hAnsi="Papyrus" w:cs="Hadassah Friedlaender"/>
          <w:sz w:val="28"/>
          <w:szCs w:val="28"/>
        </w:rPr>
      </w:pPr>
      <w:r w:rsidRPr="004E3E88">
        <w:rPr>
          <w:rFonts w:ascii="Papyrus" w:eastAsia="Malgun Gothic" w:hAnsi="Papyrus" w:cs="Hadassah Friedlaender"/>
          <w:sz w:val="28"/>
          <w:szCs w:val="28"/>
        </w:rPr>
        <w:t>Go and Do/</w:t>
      </w:r>
      <w:r>
        <w:rPr>
          <w:rFonts w:ascii="Papyrus" w:eastAsia="Malgun Gothic" w:hAnsi="Papyrus" w:cs="Hadassah Friedlaender"/>
          <w:sz w:val="28"/>
          <w:szCs w:val="28"/>
        </w:rPr>
        <w:t>4</w:t>
      </w:r>
    </w:p>
    <w:p w14:paraId="4A674106" w14:textId="77777777" w:rsidR="00D55FA5" w:rsidRDefault="00D55FA5" w:rsidP="00237186">
      <w:pPr>
        <w:rPr>
          <w:rFonts w:ascii="Papyrus" w:hAnsi="Papyrus"/>
          <w:color w:val="000000"/>
          <w:sz w:val="22"/>
          <w:szCs w:val="22"/>
        </w:rPr>
      </w:pPr>
    </w:p>
    <w:p w14:paraId="0DF6301F" w14:textId="77777777" w:rsidR="00237186" w:rsidRPr="00931E68" w:rsidRDefault="00237186" w:rsidP="00237186">
      <w:pPr>
        <w:rPr>
          <w:rFonts w:ascii="Papyrus" w:hAnsi="Papyrus"/>
          <w:color w:val="000000"/>
          <w:sz w:val="22"/>
          <w:szCs w:val="22"/>
          <w:u w:val="single"/>
        </w:rPr>
      </w:pPr>
      <w:r w:rsidRPr="00931E68">
        <w:rPr>
          <w:rFonts w:ascii="Papyrus" w:hAnsi="Papyrus"/>
          <w:color w:val="000000"/>
          <w:sz w:val="22"/>
          <w:szCs w:val="22"/>
          <w:u w:val="single"/>
        </w:rPr>
        <w:t>Financial Statement</w:t>
      </w:r>
    </w:p>
    <w:p w14:paraId="38A0C345" w14:textId="2796E211" w:rsidR="00237186" w:rsidRPr="00835A9E" w:rsidRDefault="00237186" w:rsidP="00237186">
      <w:pPr>
        <w:rPr>
          <w:rFonts w:ascii="Papyrus" w:hAnsi="Papyrus"/>
          <w:sz w:val="22"/>
          <w:szCs w:val="22"/>
        </w:rPr>
      </w:pPr>
      <w:r w:rsidRPr="00835A9E">
        <w:rPr>
          <w:rFonts w:ascii="Papyrus" w:hAnsi="Papyrus"/>
          <w:sz w:val="22"/>
          <w:szCs w:val="22"/>
        </w:rPr>
        <w:t xml:space="preserve">Starting balances </w:t>
      </w:r>
      <w:r>
        <w:rPr>
          <w:rFonts w:ascii="Papyrus" w:hAnsi="Papyrus"/>
          <w:sz w:val="22"/>
          <w:szCs w:val="22"/>
        </w:rPr>
        <w:t>12</w:t>
      </w:r>
      <w:r w:rsidRPr="00835A9E">
        <w:rPr>
          <w:rFonts w:ascii="Papyrus" w:hAnsi="Papyrus"/>
          <w:sz w:val="22"/>
          <w:szCs w:val="22"/>
        </w:rPr>
        <w:t>/</w:t>
      </w:r>
      <w:r>
        <w:rPr>
          <w:rFonts w:ascii="Papyrus" w:hAnsi="Papyrus"/>
          <w:sz w:val="22"/>
          <w:szCs w:val="22"/>
        </w:rPr>
        <w:t>16</w:t>
      </w:r>
      <w:r w:rsidRPr="00835A9E">
        <w:rPr>
          <w:rFonts w:ascii="Papyrus" w:hAnsi="Papyrus"/>
          <w:sz w:val="22"/>
          <w:szCs w:val="22"/>
        </w:rPr>
        <w:t>/21</w:t>
      </w:r>
      <w:r>
        <w:rPr>
          <w:rFonts w:ascii="Papyrus" w:hAnsi="Papyrus"/>
          <w:sz w:val="22"/>
          <w:szCs w:val="22"/>
        </w:rPr>
        <w:t>:</w:t>
      </w:r>
    </w:p>
    <w:p w14:paraId="0A6FF5C7" w14:textId="3F716448" w:rsidR="00237186" w:rsidRPr="00835A9E" w:rsidRDefault="00237186" w:rsidP="00237186">
      <w:pPr>
        <w:pStyle w:val="ListParagraph"/>
        <w:numPr>
          <w:ilvl w:val="0"/>
          <w:numId w:val="6"/>
        </w:numPr>
        <w:rPr>
          <w:rFonts w:ascii="Papyrus" w:hAnsi="Papyrus"/>
          <w:sz w:val="22"/>
          <w:szCs w:val="22"/>
        </w:rPr>
      </w:pPr>
      <w:r w:rsidRPr="00835A9E">
        <w:rPr>
          <w:rFonts w:ascii="Papyrus" w:hAnsi="Papyrus"/>
          <w:sz w:val="22"/>
          <w:szCs w:val="22"/>
        </w:rPr>
        <w:t>General Fund: $</w:t>
      </w:r>
      <w:r>
        <w:rPr>
          <w:rFonts w:ascii="Papyrus" w:hAnsi="Papyrus"/>
          <w:sz w:val="22"/>
          <w:szCs w:val="22"/>
        </w:rPr>
        <w:t>44.50</w:t>
      </w:r>
    </w:p>
    <w:p w14:paraId="04348041" w14:textId="2F060F35" w:rsidR="00237186" w:rsidRPr="00835A9E" w:rsidRDefault="00237186" w:rsidP="00237186">
      <w:pPr>
        <w:pStyle w:val="ListParagraph"/>
        <w:numPr>
          <w:ilvl w:val="0"/>
          <w:numId w:val="6"/>
        </w:numPr>
        <w:rPr>
          <w:rFonts w:ascii="Papyrus" w:hAnsi="Papyrus"/>
          <w:sz w:val="22"/>
          <w:szCs w:val="22"/>
        </w:rPr>
      </w:pPr>
      <w:r w:rsidRPr="00835A9E">
        <w:rPr>
          <w:rFonts w:ascii="Papyrus" w:hAnsi="Papyrus"/>
          <w:sz w:val="22"/>
          <w:szCs w:val="22"/>
        </w:rPr>
        <w:t>Christmas Project 2021: $</w:t>
      </w:r>
      <w:r>
        <w:rPr>
          <w:rFonts w:ascii="Papyrus" w:hAnsi="Papyrus"/>
          <w:sz w:val="22"/>
          <w:szCs w:val="22"/>
        </w:rPr>
        <w:t>0.16</w:t>
      </w:r>
    </w:p>
    <w:p w14:paraId="6D28F07D" w14:textId="477E30F1" w:rsidR="00237186" w:rsidRDefault="00237186" w:rsidP="00237186">
      <w:pPr>
        <w:pStyle w:val="ListParagraph"/>
        <w:numPr>
          <w:ilvl w:val="0"/>
          <w:numId w:val="6"/>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Pr>
          <w:rFonts w:ascii="Papyrus" w:hAnsi="Papyrus"/>
          <w:sz w:val="22"/>
          <w:szCs w:val="22"/>
        </w:rPr>
        <w:t>4</w:t>
      </w:r>
      <w:r w:rsidR="008D4FAF">
        <w:rPr>
          <w:rFonts w:ascii="Papyrus" w:hAnsi="Papyrus"/>
          <w:sz w:val="22"/>
          <w:szCs w:val="22"/>
        </w:rPr>
        <w:t>75.15</w:t>
      </w:r>
    </w:p>
    <w:p w14:paraId="4F287002" w14:textId="1A9088A8" w:rsidR="008D4FAF" w:rsidRPr="00835A9E" w:rsidRDefault="008D4FAF" w:rsidP="00237186">
      <w:pPr>
        <w:pStyle w:val="ListParagraph"/>
        <w:numPr>
          <w:ilvl w:val="0"/>
          <w:numId w:val="6"/>
        </w:numPr>
        <w:rPr>
          <w:rFonts w:ascii="Papyrus" w:hAnsi="Papyrus"/>
          <w:sz w:val="22"/>
          <w:szCs w:val="22"/>
        </w:rPr>
      </w:pPr>
      <w:r>
        <w:rPr>
          <w:rFonts w:ascii="Papyrus" w:hAnsi="Papyrus"/>
          <w:sz w:val="22"/>
          <w:szCs w:val="22"/>
        </w:rPr>
        <w:t>Conferences: $85.00</w:t>
      </w:r>
    </w:p>
    <w:p w14:paraId="569ED210" w14:textId="77777777" w:rsidR="00237186" w:rsidRDefault="00237186" w:rsidP="00237186">
      <w:pPr>
        <w:rPr>
          <w:rFonts w:ascii="Papyrus" w:hAnsi="Papyrus"/>
          <w:sz w:val="22"/>
          <w:szCs w:val="22"/>
        </w:rPr>
      </w:pPr>
    </w:p>
    <w:p w14:paraId="25ED83F5" w14:textId="44E23072" w:rsidR="00237186" w:rsidRPr="00002884" w:rsidRDefault="00237186" w:rsidP="00237186">
      <w:pPr>
        <w:rPr>
          <w:rFonts w:ascii="Papyrus" w:hAnsi="Papyrus"/>
          <w:sz w:val="22"/>
          <w:szCs w:val="22"/>
        </w:rPr>
      </w:pPr>
      <w:r w:rsidRPr="00835A9E">
        <w:rPr>
          <w:rFonts w:ascii="Papyrus" w:hAnsi="Papyrus"/>
          <w:sz w:val="22"/>
          <w:szCs w:val="22"/>
        </w:rPr>
        <w:t xml:space="preserve">Activity </w:t>
      </w:r>
      <w:r>
        <w:rPr>
          <w:rFonts w:ascii="Papyrus" w:hAnsi="Papyrus"/>
          <w:sz w:val="22"/>
          <w:szCs w:val="22"/>
        </w:rPr>
        <w:t>1</w:t>
      </w:r>
      <w:r w:rsidR="00BC2ECF">
        <w:rPr>
          <w:rFonts w:ascii="Papyrus" w:hAnsi="Papyrus"/>
          <w:sz w:val="22"/>
          <w:szCs w:val="22"/>
        </w:rPr>
        <w:t>2</w:t>
      </w:r>
      <w:r w:rsidRPr="00835A9E">
        <w:rPr>
          <w:rFonts w:ascii="Papyrus" w:hAnsi="Papyrus"/>
          <w:sz w:val="22"/>
          <w:szCs w:val="22"/>
        </w:rPr>
        <w:t>/</w:t>
      </w:r>
      <w:r>
        <w:rPr>
          <w:rFonts w:ascii="Papyrus" w:hAnsi="Papyrus"/>
          <w:sz w:val="22"/>
          <w:szCs w:val="22"/>
        </w:rPr>
        <w:t>1</w:t>
      </w:r>
      <w:r w:rsidR="00BC2ECF">
        <w:rPr>
          <w:rFonts w:ascii="Papyrus" w:hAnsi="Papyrus"/>
          <w:sz w:val="22"/>
          <w:szCs w:val="22"/>
        </w:rPr>
        <w:t>6</w:t>
      </w:r>
      <w:r w:rsidRPr="00835A9E">
        <w:rPr>
          <w:rFonts w:ascii="Papyrus" w:hAnsi="Papyrus"/>
          <w:sz w:val="22"/>
          <w:szCs w:val="22"/>
        </w:rPr>
        <w:t>/21-</w:t>
      </w:r>
      <w:r>
        <w:rPr>
          <w:rFonts w:ascii="Papyrus" w:hAnsi="Papyrus"/>
          <w:sz w:val="22"/>
          <w:szCs w:val="22"/>
        </w:rPr>
        <w:t>1</w:t>
      </w:r>
      <w:r w:rsidRPr="00835A9E">
        <w:rPr>
          <w:rFonts w:ascii="Papyrus" w:hAnsi="Papyrus"/>
          <w:sz w:val="22"/>
          <w:szCs w:val="22"/>
        </w:rPr>
        <w:t>/1</w:t>
      </w:r>
      <w:r w:rsidR="00BC2ECF">
        <w:rPr>
          <w:rFonts w:ascii="Papyrus" w:hAnsi="Papyrus"/>
          <w:sz w:val="22"/>
          <w:szCs w:val="22"/>
        </w:rPr>
        <w:t>5</w:t>
      </w:r>
      <w:r w:rsidRPr="00835A9E">
        <w:rPr>
          <w:rFonts w:ascii="Papyrus" w:hAnsi="Papyrus"/>
          <w:sz w:val="22"/>
          <w:szCs w:val="22"/>
        </w:rPr>
        <w:t>/2</w:t>
      </w:r>
      <w:r w:rsidR="00621314">
        <w:rPr>
          <w:rFonts w:ascii="Papyrus" w:hAnsi="Papyrus"/>
          <w:sz w:val="22"/>
          <w:szCs w:val="22"/>
        </w:rPr>
        <w:t>2</w:t>
      </w:r>
      <w:r>
        <w:rPr>
          <w:rFonts w:ascii="Papyrus" w:hAnsi="Papyrus"/>
          <w:sz w:val="22"/>
          <w:szCs w:val="22"/>
        </w:rPr>
        <w:t>:</w:t>
      </w:r>
    </w:p>
    <w:p w14:paraId="23EC272C" w14:textId="3179170A" w:rsidR="00237186" w:rsidRPr="00143EA2" w:rsidRDefault="00237186" w:rsidP="00237186">
      <w:pPr>
        <w:pStyle w:val="ListParagraph"/>
        <w:numPr>
          <w:ilvl w:val="0"/>
          <w:numId w:val="7"/>
        </w:numPr>
        <w:rPr>
          <w:rFonts w:ascii="Papyrus" w:hAnsi="Papyrus"/>
          <w:sz w:val="22"/>
          <w:szCs w:val="22"/>
        </w:rPr>
      </w:pPr>
      <w:r w:rsidRPr="00835A9E">
        <w:rPr>
          <w:rFonts w:ascii="Papyrus" w:hAnsi="Papyrus"/>
          <w:sz w:val="22"/>
          <w:szCs w:val="22"/>
        </w:rPr>
        <w:t>Funds Received: $</w:t>
      </w:r>
      <w:r w:rsidR="0049798A">
        <w:rPr>
          <w:rFonts w:ascii="Papyrus" w:hAnsi="Papyrus"/>
          <w:sz w:val="22"/>
          <w:szCs w:val="22"/>
        </w:rPr>
        <w:t>80</w:t>
      </w:r>
      <w:r>
        <w:rPr>
          <w:rFonts w:ascii="Papyrus" w:hAnsi="Papyrus"/>
          <w:sz w:val="22"/>
          <w:szCs w:val="22"/>
        </w:rPr>
        <w:t>0</w:t>
      </w:r>
    </w:p>
    <w:p w14:paraId="35A77C4E" w14:textId="3A87290D" w:rsidR="00237186" w:rsidRDefault="00237186" w:rsidP="00237186">
      <w:pPr>
        <w:pStyle w:val="ListParagraph"/>
        <w:numPr>
          <w:ilvl w:val="0"/>
          <w:numId w:val="7"/>
        </w:numPr>
        <w:rPr>
          <w:rFonts w:ascii="Papyrus" w:hAnsi="Papyrus"/>
          <w:sz w:val="22"/>
          <w:szCs w:val="22"/>
        </w:rPr>
      </w:pPr>
      <w:r w:rsidRPr="00835A9E">
        <w:rPr>
          <w:rFonts w:ascii="Papyrus" w:hAnsi="Papyrus"/>
          <w:sz w:val="22"/>
          <w:szCs w:val="22"/>
        </w:rPr>
        <w:t>Funds Dis</w:t>
      </w:r>
      <w:r>
        <w:rPr>
          <w:rFonts w:ascii="Papyrus" w:hAnsi="Papyrus"/>
          <w:sz w:val="22"/>
          <w:szCs w:val="22"/>
        </w:rPr>
        <w:t>bursed: $</w:t>
      </w:r>
      <w:r w:rsidR="0049798A">
        <w:rPr>
          <w:rFonts w:ascii="Papyrus" w:hAnsi="Papyrus"/>
          <w:sz w:val="22"/>
          <w:szCs w:val="22"/>
        </w:rPr>
        <w:t>720</w:t>
      </w:r>
    </w:p>
    <w:p w14:paraId="6243F0FE" w14:textId="7C063E6E" w:rsidR="00237186" w:rsidRPr="0049798A" w:rsidRDefault="00237186" w:rsidP="0049798A">
      <w:pPr>
        <w:pStyle w:val="ListParagraph"/>
        <w:numPr>
          <w:ilvl w:val="0"/>
          <w:numId w:val="9"/>
        </w:numPr>
        <w:rPr>
          <w:rFonts w:ascii="Papyrus" w:hAnsi="Papyrus"/>
          <w:sz w:val="22"/>
          <w:szCs w:val="22"/>
        </w:rPr>
      </w:pPr>
      <w:r w:rsidRPr="00835A9E">
        <w:rPr>
          <w:rFonts w:ascii="Papyrus" w:hAnsi="Papyrus"/>
          <w:sz w:val="22"/>
          <w:szCs w:val="22"/>
        </w:rPr>
        <w:t>Iran: $</w:t>
      </w:r>
      <w:r w:rsidR="0049798A">
        <w:rPr>
          <w:rFonts w:ascii="Papyrus" w:hAnsi="Papyrus"/>
          <w:sz w:val="22"/>
          <w:szCs w:val="22"/>
        </w:rPr>
        <w:t>705</w:t>
      </w:r>
    </w:p>
    <w:p w14:paraId="63812BCB" w14:textId="5E0C64B2" w:rsidR="00237186" w:rsidRPr="00751092" w:rsidRDefault="00237186" w:rsidP="00237186">
      <w:pPr>
        <w:pStyle w:val="ListParagraph"/>
        <w:numPr>
          <w:ilvl w:val="0"/>
          <w:numId w:val="9"/>
        </w:numPr>
        <w:rPr>
          <w:rFonts w:ascii="Papyrus" w:hAnsi="Papyrus"/>
          <w:sz w:val="22"/>
          <w:szCs w:val="22"/>
        </w:rPr>
      </w:pPr>
      <w:r w:rsidRPr="00C73198">
        <w:rPr>
          <w:rFonts w:ascii="Papyrus" w:hAnsi="Papyrus"/>
          <w:sz w:val="22"/>
          <w:szCs w:val="22"/>
        </w:rPr>
        <w:t>Podcast: $</w:t>
      </w:r>
      <w:r w:rsidR="0049798A">
        <w:rPr>
          <w:rFonts w:ascii="Papyrus" w:hAnsi="Papyrus"/>
          <w:sz w:val="22"/>
          <w:szCs w:val="22"/>
        </w:rPr>
        <w:t>15</w:t>
      </w:r>
    </w:p>
    <w:p w14:paraId="6D79FDAF" w14:textId="77777777" w:rsidR="00237186" w:rsidRPr="00514B7F" w:rsidRDefault="00237186" w:rsidP="00237186">
      <w:pPr>
        <w:pStyle w:val="ListParagraph"/>
        <w:ind w:left="2250"/>
        <w:rPr>
          <w:rFonts w:ascii="Papyrus" w:hAnsi="Papyrus"/>
          <w:sz w:val="22"/>
          <w:szCs w:val="22"/>
        </w:rPr>
      </w:pPr>
    </w:p>
    <w:p w14:paraId="7C0614D6" w14:textId="08105176" w:rsidR="00237186" w:rsidRPr="00835A9E" w:rsidRDefault="00237186" w:rsidP="00237186">
      <w:pPr>
        <w:rPr>
          <w:rFonts w:ascii="Papyrus" w:hAnsi="Papyrus"/>
          <w:sz w:val="22"/>
          <w:szCs w:val="22"/>
        </w:rPr>
      </w:pPr>
      <w:r w:rsidRPr="00835A9E">
        <w:rPr>
          <w:rFonts w:ascii="Papyrus" w:hAnsi="Papyrus"/>
          <w:sz w:val="22"/>
          <w:szCs w:val="22"/>
        </w:rPr>
        <w:t xml:space="preserve">Ending balances </w:t>
      </w:r>
      <w:r>
        <w:rPr>
          <w:rFonts w:ascii="Papyrus" w:hAnsi="Papyrus"/>
          <w:sz w:val="22"/>
          <w:szCs w:val="22"/>
        </w:rPr>
        <w:t>1</w:t>
      </w:r>
      <w:r w:rsidRPr="00835A9E">
        <w:rPr>
          <w:rFonts w:ascii="Papyrus" w:hAnsi="Papyrus"/>
          <w:sz w:val="22"/>
          <w:szCs w:val="22"/>
        </w:rPr>
        <w:t>/1</w:t>
      </w:r>
      <w:r>
        <w:rPr>
          <w:rFonts w:ascii="Papyrus" w:hAnsi="Papyrus"/>
          <w:sz w:val="22"/>
          <w:szCs w:val="22"/>
        </w:rPr>
        <w:t>5</w:t>
      </w:r>
      <w:r w:rsidRPr="00835A9E">
        <w:rPr>
          <w:rFonts w:ascii="Papyrus" w:hAnsi="Papyrus"/>
          <w:sz w:val="22"/>
          <w:szCs w:val="22"/>
        </w:rPr>
        <w:t>/2</w:t>
      </w:r>
      <w:r w:rsidR="00621314">
        <w:rPr>
          <w:rFonts w:ascii="Papyrus" w:hAnsi="Papyrus"/>
          <w:sz w:val="22"/>
          <w:szCs w:val="22"/>
        </w:rPr>
        <w:t>2</w:t>
      </w:r>
      <w:r>
        <w:rPr>
          <w:rFonts w:ascii="Papyrus" w:hAnsi="Papyrus"/>
          <w:sz w:val="22"/>
          <w:szCs w:val="22"/>
        </w:rPr>
        <w:t>:</w:t>
      </w:r>
    </w:p>
    <w:p w14:paraId="105A5619" w14:textId="77777777" w:rsidR="00237186" w:rsidRPr="00835A9E" w:rsidRDefault="00237186" w:rsidP="00237186">
      <w:pPr>
        <w:pStyle w:val="ListParagraph"/>
        <w:numPr>
          <w:ilvl w:val="0"/>
          <w:numId w:val="8"/>
        </w:numPr>
        <w:rPr>
          <w:rFonts w:ascii="Papyrus" w:hAnsi="Papyrus"/>
          <w:sz w:val="22"/>
          <w:szCs w:val="22"/>
        </w:rPr>
      </w:pPr>
      <w:r w:rsidRPr="00835A9E">
        <w:rPr>
          <w:rFonts w:ascii="Papyrus" w:hAnsi="Papyrus"/>
          <w:sz w:val="22"/>
          <w:szCs w:val="22"/>
        </w:rPr>
        <w:t>General Fund: $</w:t>
      </w:r>
      <w:r>
        <w:rPr>
          <w:rFonts w:ascii="Papyrus" w:hAnsi="Papyrus"/>
          <w:sz w:val="22"/>
          <w:szCs w:val="22"/>
        </w:rPr>
        <w:t>44.50</w:t>
      </w:r>
    </w:p>
    <w:p w14:paraId="74A5B666" w14:textId="3A0754D3" w:rsidR="00237186" w:rsidRPr="00835A9E" w:rsidRDefault="00237186" w:rsidP="00237186">
      <w:pPr>
        <w:pStyle w:val="ListParagraph"/>
        <w:numPr>
          <w:ilvl w:val="0"/>
          <w:numId w:val="8"/>
        </w:numPr>
        <w:rPr>
          <w:rFonts w:ascii="Papyrus" w:hAnsi="Papyrus"/>
          <w:sz w:val="22"/>
          <w:szCs w:val="22"/>
        </w:rPr>
      </w:pPr>
      <w:r w:rsidRPr="00835A9E">
        <w:rPr>
          <w:rFonts w:ascii="Papyrus" w:hAnsi="Papyrus"/>
          <w:sz w:val="22"/>
          <w:szCs w:val="22"/>
        </w:rPr>
        <w:t>Christmas Project 202</w:t>
      </w:r>
      <w:r w:rsidR="00292ECC">
        <w:rPr>
          <w:rFonts w:ascii="Papyrus" w:hAnsi="Papyrus"/>
          <w:sz w:val="22"/>
          <w:szCs w:val="22"/>
        </w:rPr>
        <w:t>2</w:t>
      </w:r>
      <w:r w:rsidRPr="00835A9E">
        <w:rPr>
          <w:rFonts w:ascii="Papyrus" w:hAnsi="Papyrus"/>
          <w:sz w:val="22"/>
          <w:szCs w:val="22"/>
        </w:rPr>
        <w:t xml:space="preserve">: </w:t>
      </w:r>
      <w:r>
        <w:rPr>
          <w:rFonts w:ascii="Papyrus" w:hAnsi="Papyrus"/>
          <w:sz w:val="22"/>
          <w:szCs w:val="22"/>
        </w:rPr>
        <w:t>$40.16</w:t>
      </w:r>
    </w:p>
    <w:p w14:paraId="14536589" w14:textId="21369EFE" w:rsidR="00237186" w:rsidRDefault="00237186" w:rsidP="00237186">
      <w:pPr>
        <w:pStyle w:val="ListParagraph"/>
        <w:numPr>
          <w:ilvl w:val="0"/>
          <w:numId w:val="8"/>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sidR="008D4FAF">
        <w:rPr>
          <w:rFonts w:ascii="Papyrus" w:hAnsi="Papyrus"/>
          <w:sz w:val="22"/>
          <w:szCs w:val="22"/>
        </w:rPr>
        <w:t>515.17</w:t>
      </w:r>
    </w:p>
    <w:p w14:paraId="5E6B039F" w14:textId="77777777" w:rsidR="00237186" w:rsidRPr="00835A9E" w:rsidRDefault="00237186" w:rsidP="00237186">
      <w:pPr>
        <w:pStyle w:val="ListParagraph"/>
        <w:numPr>
          <w:ilvl w:val="0"/>
          <w:numId w:val="8"/>
        </w:numPr>
        <w:rPr>
          <w:rFonts w:ascii="Papyrus" w:hAnsi="Papyrus"/>
          <w:sz w:val="22"/>
          <w:szCs w:val="22"/>
        </w:rPr>
      </w:pPr>
      <w:r>
        <w:rPr>
          <w:rFonts w:ascii="Papyrus" w:hAnsi="Papyrus"/>
          <w:sz w:val="22"/>
          <w:szCs w:val="22"/>
        </w:rPr>
        <w:t>Conferences: $85</w:t>
      </w:r>
    </w:p>
    <w:p w14:paraId="0245DE49" w14:textId="3417BE8E" w:rsidR="00B03543" w:rsidRPr="00237186" w:rsidRDefault="00B03543" w:rsidP="00237186">
      <w:pPr>
        <w:rPr>
          <w:rFonts w:ascii="Papyrus" w:hAnsi="Papyrus"/>
          <w:sz w:val="22"/>
          <w:szCs w:val="22"/>
        </w:rPr>
      </w:pPr>
    </w:p>
    <w:p w14:paraId="3D78556A" w14:textId="77777777" w:rsidR="00F5172D" w:rsidRDefault="00F5172D" w:rsidP="00CF7CD0">
      <w:pPr>
        <w:rPr>
          <w:rFonts w:ascii="Papyrus" w:hAnsi="Papyrus"/>
          <w:sz w:val="22"/>
          <w:szCs w:val="22"/>
        </w:rPr>
      </w:pPr>
    </w:p>
    <w:p w14:paraId="100E9896" w14:textId="1B006E5D" w:rsidR="000331AF" w:rsidRDefault="003D7A7C" w:rsidP="003D7A7C">
      <w:pPr>
        <w:pBdr>
          <w:bottom w:val="single" w:sz="12" w:space="1" w:color="auto"/>
        </w:pBdr>
        <w:rPr>
          <w:rFonts w:ascii="Papyrus" w:eastAsia="Malgun Gothic" w:hAnsi="Papyrus" w:cs="Hadassah Friedlaender"/>
          <w:sz w:val="22"/>
          <w:szCs w:val="22"/>
        </w:rPr>
      </w:pPr>
      <w:r w:rsidRPr="00C77B78">
        <w:rPr>
          <w:rFonts w:ascii="Papyrus" w:eastAsia="Malgun Gothic" w:hAnsi="Papyrus" w:cs="Hadassah Friedlaender"/>
          <w:sz w:val="22"/>
          <w:szCs w:val="22"/>
        </w:rPr>
        <w:t>We thank you for the love and support you have shown to the people of Iran and most of all for your prayers for them.  We pray for you—</w:t>
      </w:r>
      <w:proofErr w:type="gramStart"/>
      <w:r w:rsidRPr="00C77B78">
        <w:rPr>
          <w:rFonts w:ascii="Papyrus" w:eastAsia="Malgun Gothic" w:hAnsi="Papyrus" w:cs="Hadassah Friedlaender"/>
          <w:sz w:val="22"/>
          <w:szCs w:val="22"/>
        </w:rPr>
        <w:t>that</w:t>
      </w:r>
      <w:proofErr w:type="gramEnd"/>
      <w:r w:rsidRPr="00C77B78">
        <w:rPr>
          <w:rFonts w:ascii="Papyrus" w:eastAsia="Malgun Gothic" w:hAnsi="Papyrus" w:cs="Hadassah Friedlaender"/>
          <w:sz w:val="22"/>
          <w:szCs w:val="22"/>
        </w:rPr>
        <w:t xml:space="preserve"> you would Go and Do as God directs in your lives and that as a result, you would find intimacy with Him like you have never known before.</w:t>
      </w:r>
    </w:p>
    <w:p w14:paraId="0A619878" w14:textId="77777777" w:rsidR="007A0FA8" w:rsidRPr="007A4C1B" w:rsidRDefault="007A0FA8" w:rsidP="00A02700">
      <w:pPr>
        <w:rPr>
          <w:rFonts w:ascii="Papyrus" w:eastAsia="Malgun Gothic" w:hAnsi="Papyrus" w:cs="Hadassah Friedlaender"/>
          <w:sz w:val="22"/>
          <w:szCs w:val="22"/>
        </w:rPr>
      </w:pPr>
    </w:p>
    <w:p w14:paraId="5D22E07A" w14:textId="2BA0297D" w:rsidR="001A4A91"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Please feel free to </w:t>
      </w:r>
      <w:r w:rsidRPr="00C77B78">
        <w:rPr>
          <w:rFonts w:ascii="Papyrus" w:eastAsia="Malgun Gothic" w:hAnsi="Papyrus" w:cs="Hadassah Friedlaender"/>
          <w:sz w:val="22"/>
          <w:szCs w:val="22"/>
        </w:rPr>
        <w:t>let others know they have an opportunity to</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 xml:space="preserve">join us as we </w:t>
      </w: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b</w:t>
      </w:r>
      <w:r w:rsidR="00EA223A">
        <w:rPr>
          <w:rFonts w:ascii="Papyrus" w:eastAsia="Malgun Gothic" w:hAnsi="Papyrus" w:cs="Hadassah Friedlaender"/>
          <w:sz w:val="22"/>
          <w:szCs w:val="22"/>
        </w:rPr>
        <w:t>e</w:t>
      </w:r>
      <w:r w:rsidRPr="00C77B78">
        <w:rPr>
          <w:rFonts w:ascii="Papyrus" w:eastAsia="Malgun Gothic" w:hAnsi="Papyrus" w:cs="Hadassah Friedlaender"/>
          <w:sz w:val="22"/>
          <w:szCs w:val="22"/>
        </w:rPr>
        <w:t>de</w:t>
      </w:r>
      <w:proofErr w:type="spellEnd"/>
      <w:r w:rsidRPr="00C77B78">
        <w:rPr>
          <w:rFonts w:ascii="Papyrus" w:eastAsia="Malgun Gothic" w:hAnsi="Papyrus" w:cs="Hadassah Friedlaender"/>
          <w:sz w:val="22"/>
          <w:szCs w:val="22"/>
        </w:rPr>
        <w:t>.</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Go and Do.</w:t>
      </w:r>
    </w:p>
    <w:p w14:paraId="167FF9EB" w14:textId="77777777" w:rsidR="001E233A" w:rsidRPr="001E233A" w:rsidRDefault="001E233A" w:rsidP="003D7A7C">
      <w:pPr>
        <w:rPr>
          <w:rFonts w:ascii="Papyrus" w:eastAsia="Malgun Gothic" w:hAnsi="Papyrus" w:cs="Hadassah Friedlaender"/>
          <w:i/>
          <w:iCs/>
          <w:color w:val="00B050"/>
          <w:sz w:val="22"/>
          <w:szCs w:val="22"/>
        </w:rPr>
      </w:pPr>
    </w:p>
    <w:p w14:paraId="46A3585B" w14:textId="733EEEBA" w:rsidR="003D7A7C"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Kraig and Celeste Ehm</w:t>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p>
    <w:p w14:paraId="03816671" w14:textId="50595D6A" w:rsidR="003D7A7C" w:rsidRPr="00865B89" w:rsidRDefault="00280EFC" w:rsidP="003D7A7C">
      <w:pPr>
        <w:rPr>
          <w:rFonts w:ascii="Papyrus" w:eastAsia="Malgun Gothic" w:hAnsi="Papyrus" w:cs="Hadassah Friedlaender"/>
          <w:sz w:val="22"/>
          <w:szCs w:val="22"/>
        </w:rPr>
      </w:pPr>
      <w:hyperlink r:id="rId17" w:history="1">
        <w:r w:rsidR="003D7A7C" w:rsidRPr="00865B89">
          <w:rPr>
            <w:rStyle w:val="Hyperlink"/>
            <w:rFonts w:ascii="Papyrus" w:eastAsia="Malgun Gothic" w:hAnsi="Papyrus" w:cs="Hadassah Friedlaender"/>
            <w:color w:val="auto"/>
            <w:sz w:val="22"/>
            <w:szCs w:val="22"/>
            <w:u w:val="none"/>
          </w:rPr>
          <w:t>kraig.ehm@gmail.com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p>
    <w:p w14:paraId="1643A630" w14:textId="0F61917D" w:rsidR="003D7A7C" w:rsidRDefault="00280EFC" w:rsidP="003D7A7C">
      <w:pPr>
        <w:rPr>
          <w:rStyle w:val="Hyperlink"/>
          <w:rFonts w:ascii="Papyrus" w:eastAsia="Malgun Gothic" w:hAnsi="Papyrus" w:cs="Hadassah Friedlaender"/>
          <w:color w:val="auto"/>
          <w:sz w:val="22"/>
          <w:szCs w:val="22"/>
          <w:u w:val="none"/>
        </w:rPr>
      </w:pPr>
      <w:hyperlink r:id="rId18" w:history="1">
        <w:r w:rsidR="003D7A7C" w:rsidRPr="00865B89">
          <w:rPr>
            <w:rStyle w:val="Hyperlink"/>
            <w:rFonts w:ascii="Papyrus" w:eastAsia="Malgun Gothic" w:hAnsi="Papyrus" w:cs="Hadassah Friedlaender"/>
            <w:color w:val="auto"/>
            <w:sz w:val="22"/>
            <w:szCs w:val="22"/>
            <w:u w:val="none"/>
          </w:rPr>
          <w:t>celeste.ehm@gmail.com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p>
    <w:p w14:paraId="19D250CD" w14:textId="77777777" w:rsidR="00AA71C9" w:rsidRDefault="00AA71C9" w:rsidP="003D7A7C">
      <w:pPr>
        <w:rPr>
          <w:rStyle w:val="Hyperlink"/>
          <w:rFonts w:ascii="Papyrus" w:eastAsia="Malgun Gothic" w:hAnsi="Papyrus" w:cs="Hadassah Friedlaender"/>
          <w:color w:val="auto"/>
          <w:sz w:val="22"/>
          <w:szCs w:val="22"/>
          <w:u w:val="none"/>
        </w:rPr>
      </w:pPr>
    </w:p>
    <w:p w14:paraId="3472834B" w14:textId="28239E47" w:rsidR="00AA71C9" w:rsidRDefault="00AA71C9" w:rsidP="003D7A7C">
      <w:pPr>
        <w:rPr>
          <w:rFonts w:ascii="Papyrus" w:eastAsia="Malgun Gothic" w:hAnsi="Papyrus" w:cs="Hadassah Friedlaender"/>
          <w:sz w:val="22"/>
          <w:szCs w:val="22"/>
        </w:rPr>
      </w:pPr>
      <w:r>
        <w:rPr>
          <w:rFonts w:ascii="Papyrus" w:eastAsia="Malgun Gothic" w:hAnsi="Papyrus" w:cs="Hadassah Friedlaender"/>
          <w:sz w:val="22"/>
          <w:szCs w:val="22"/>
        </w:rPr>
        <w:t>Go and Do</w:t>
      </w:r>
    </w:p>
    <w:p w14:paraId="27B4858B" w14:textId="77777777" w:rsidR="00AA71C9" w:rsidRDefault="00AA71C9" w:rsidP="00AA71C9">
      <w:pPr>
        <w:rPr>
          <w:rStyle w:val="Hyperlink"/>
          <w:rFonts w:ascii="Papyrus" w:eastAsia="Malgun Gothic" w:hAnsi="Papyrus" w:cs="Hadassah Friedlaender"/>
          <w:color w:val="auto"/>
          <w:sz w:val="22"/>
          <w:szCs w:val="22"/>
          <w:u w:val="none"/>
        </w:rPr>
      </w:pPr>
      <w:r w:rsidRPr="00865B89">
        <w:rPr>
          <w:rStyle w:val="Hyperlink"/>
          <w:rFonts w:ascii="Papyrus" w:eastAsia="Malgun Gothic" w:hAnsi="Papyrus" w:cs="Hadassah Friedlaender"/>
          <w:color w:val="auto"/>
          <w:sz w:val="22"/>
          <w:szCs w:val="22"/>
          <w:u w:val="none"/>
        </w:rPr>
        <w:t>P.O. Box 386</w:t>
      </w:r>
    </w:p>
    <w:p w14:paraId="3C4B4E90" w14:textId="134B6F1A" w:rsidR="00F8143F" w:rsidRPr="00280EFC" w:rsidRDefault="00AA71C9" w:rsidP="00F8143F">
      <w:pPr>
        <w:rPr>
          <w:rFonts w:ascii="Papyrus" w:eastAsia="Malgun Gothic" w:hAnsi="Papyrus" w:cs="Hadassah Friedlaender"/>
          <w:sz w:val="22"/>
          <w:szCs w:val="22"/>
        </w:rPr>
      </w:pPr>
      <w:r w:rsidRPr="00865B89">
        <w:rPr>
          <w:rStyle w:val="Hyperlink"/>
          <w:rFonts w:ascii="Papyrus" w:eastAsia="Malgun Gothic" w:hAnsi="Papyrus" w:cs="Hadassah Friedlaender"/>
          <w:color w:val="auto"/>
          <w:sz w:val="22"/>
          <w:szCs w:val="22"/>
          <w:u w:val="none"/>
        </w:rPr>
        <w:t>Laingsburg, MI 48848</w:t>
      </w:r>
      <w:bookmarkStart w:id="0" w:name="_GoBack"/>
      <w:bookmarkEnd w:id="0"/>
    </w:p>
    <w:sectPr w:rsidR="00F8143F" w:rsidRPr="00280EFC" w:rsidSect="00D3665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1514E" w14:textId="77777777" w:rsidR="00441F1E" w:rsidRDefault="00441F1E" w:rsidP="00562C3C">
      <w:r>
        <w:separator/>
      </w:r>
    </w:p>
  </w:endnote>
  <w:endnote w:type="continuationSeparator" w:id="0">
    <w:p w14:paraId="73D93001" w14:textId="77777777" w:rsidR="00441F1E" w:rsidRDefault="00441F1E" w:rsidP="00562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Papyrus">
    <w:panose1 w:val="020B0602040200020303"/>
    <w:charset w:val="00"/>
    <w:family w:val="auto"/>
    <w:pitch w:val="variable"/>
    <w:sig w:usb0="A000007F" w:usb1="4000205B" w:usb2="00000000" w:usb3="00000000" w:csb0="00000193" w:csb1="00000000"/>
  </w:font>
  <w:font w:name="Malgun Gothic">
    <w:charset w:val="81"/>
    <w:family w:val="swiss"/>
    <w:pitch w:val="variable"/>
    <w:sig w:usb0="9000002F" w:usb1="29D77CFB" w:usb2="00000012" w:usb3="00000000" w:csb0="00080001" w:csb1="00000000"/>
  </w:font>
  <w:font w:name="Hadassah Friedlaender">
    <w:charset w:val="B1"/>
    <w:family w:val="roman"/>
    <w:pitch w:val="variable"/>
    <w:sig w:usb0="00000803" w:usb1="00000000" w:usb2="00000000" w:usb3="00000000" w:csb0="0000002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A627EFC" w14:textId="77777777" w:rsidR="00441F1E" w:rsidRDefault="00441F1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42F9035" w14:textId="77777777" w:rsidR="00441F1E" w:rsidRDefault="00441F1E">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A7F5EF1" w14:textId="77777777" w:rsidR="00441F1E" w:rsidRDefault="00441F1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7089AC" w14:textId="77777777" w:rsidR="00441F1E" w:rsidRDefault="00441F1E" w:rsidP="00562C3C">
      <w:r>
        <w:separator/>
      </w:r>
    </w:p>
  </w:footnote>
  <w:footnote w:type="continuationSeparator" w:id="0">
    <w:p w14:paraId="2938DC7D" w14:textId="77777777" w:rsidR="00441F1E" w:rsidRDefault="00441F1E" w:rsidP="00562C3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1C2EC4D" w14:textId="77777777" w:rsidR="00441F1E" w:rsidRDefault="00280EFC">
    <w:pPr>
      <w:pStyle w:val="Header"/>
    </w:pPr>
    <w:r>
      <w:rPr>
        <w:noProof/>
      </w:rPr>
      <w:pict w14:anchorId="79E4E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5" o:spid="_x0000_s2051" type="#_x0000_t75" alt="" style="position:absolute;margin-left:0;margin-top:0;width:467.45pt;height:455.2pt;z-index:-251658752;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50346A1" w14:textId="77777777" w:rsidR="00441F1E" w:rsidRDefault="00280EFC">
    <w:pPr>
      <w:pStyle w:val="Header"/>
    </w:pPr>
    <w:r>
      <w:rPr>
        <w:noProof/>
      </w:rPr>
      <w:pict w14:anchorId="5F5F98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6" o:spid="_x0000_s2050" type="#_x0000_t75" alt="" style="position:absolute;margin-left:0;margin-top:0;width:467.45pt;height:455.2pt;z-index:-251657728;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D7FD54" w14:textId="77777777" w:rsidR="00441F1E" w:rsidRDefault="00280EFC">
    <w:pPr>
      <w:pStyle w:val="Header"/>
    </w:pPr>
    <w:r>
      <w:rPr>
        <w:noProof/>
      </w:rPr>
      <w:pict w14:anchorId="2C325B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4" o:spid="_x0000_s2049" type="#_x0000_t75" alt="" style="position:absolute;margin-left:0;margin-top:0;width:467.45pt;height:455.2pt;z-index:-251659776;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92F69"/>
    <w:multiLevelType w:val="hybridMultilevel"/>
    <w:tmpl w:val="5FC2F0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C230E"/>
    <w:multiLevelType w:val="hybridMultilevel"/>
    <w:tmpl w:val="F39A0AEA"/>
    <w:lvl w:ilvl="0" w:tplc="0409000B">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
    <w:nsid w:val="08777E26"/>
    <w:multiLevelType w:val="hybridMultilevel"/>
    <w:tmpl w:val="8AEAB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5B1DFD"/>
    <w:multiLevelType w:val="hybridMultilevel"/>
    <w:tmpl w:val="8AC2A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43306C"/>
    <w:multiLevelType w:val="hybridMultilevel"/>
    <w:tmpl w:val="B576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B257FB"/>
    <w:multiLevelType w:val="hybridMultilevel"/>
    <w:tmpl w:val="F8CC3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C2AD1"/>
    <w:multiLevelType w:val="hybridMultilevel"/>
    <w:tmpl w:val="BA20DF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E17C72"/>
    <w:multiLevelType w:val="hybridMultilevel"/>
    <w:tmpl w:val="53320B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3355F0F"/>
    <w:multiLevelType w:val="hybridMultilevel"/>
    <w:tmpl w:val="24AEA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5E5024"/>
    <w:multiLevelType w:val="hybridMultilevel"/>
    <w:tmpl w:val="693C8F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76C4E8E"/>
    <w:multiLevelType w:val="hybridMultilevel"/>
    <w:tmpl w:val="A0C2D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DD1ED8"/>
    <w:multiLevelType w:val="hybridMultilevel"/>
    <w:tmpl w:val="F8EC0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13C0C91"/>
    <w:multiLevelType w:val="hybridMultilevel"/>
    <w:tmpl w:val="A9DE4C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E565D3"/>
    <w:multiLevelType w:val="hybridMultilevel"/>
    <w:tmpl w:val="5BEA9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7F38A0"/>
    <w:multiLevelType w:val="hybridMultilevel"/>
    <w:tmpl w:val="021E9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0"/>
  </w:num>
  <w:num w:numId="4">
    <w:abstractNumId w:val="4"/>
  </w:num>
  <w:num w:numId="5">
    <w:abstractNumId w:val="5"/>
  </w:num>
  <w:num w:numId="6">
    <w:abstractNumId w:val="14"/>
  </w:num>
  <w:num w:numId="7">
    <w:abstractNumId w:val="13"/>
  </w:num>
  <w:num w:numId="8">
    <w:abstractNumId w:val="8"/>
  </w:num>
  <w:num w:numId="9">
    <w:abstractNumId w:val="1"/>
  </w:num>
  <w:num w:numId="10">
    <w:abstractNumId w:val="7"/>
  </w:num>
  <w:num w:numId="11">
    <w:abstractNumId w:val="11"/>
  </w:num>
  <w:num w:numId="12">
    <w:abstractNumId w:val="9"/>
  </w:num>
  <w:num w:numId="13">
    <w:abstractNumId w:val="6"/>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C3C"/>
    <w:rsid w:val="00002884"/>
    <w:rsid w:val="00031C3B"/>
    <w:rsid w:val="000331AF"/>
    <w:rsid w:val="00040D84"/>
    <w:rsid w:val="000546F5"/>
    <w:rsid w:val="00055953"/>
    <w:rsid w:val="00084555"/>
    <w:rsid w:val="000A1082"/>
    <w:rsid w:val="000A5169"/>
    <w:rsid w:val="000A77E0"/>
    <w:rsid w:val="000B17A2"/>
    <w:rsid w:val="000C0946"/>
    <w:rsid w:val="000C0C1E"/>
    <w:rsid w:val="000C1474"/>
    <w:rsid w:val="000C63CE"/>
    <w:rsid w:val="000D3880"/>
    <w:rsid w:val="000D3F83"/>
    <w:rsid w:val="000D45A4"/>
    <w:rsid w:val="000D52B9"/>
    <w:rsid w:val="000E449B"/>
    <w:rsid w:val="00104155"/>
    <w:rsid w:val="00111FCF"/>
    <w:rsid w:val="00121E36"/>
    <w:rsid w:val="0012319D"/>
    <w:rsid w:val="0014417C"/>
    <w:rsid w:val="001453A4"/>
    <w:rsid w:val="00174947"/>
    <w:rsid w:val="0018428B"/>
    <w:rsid w:val="00192828"/>
    <w:rsid w:val="00193B66"/>
    <w:rsid w:val="00196E23"/>
    <w:rsid w:val="001A4A91"/>
    <w:rsid w:val="001A659E"/>
    <w:rsid w:val="001C398E"/>
    <w:rsid w:val="001D5DCF"/>
    <w:rsid w:val="001E233A"/>
    <w:rsid w:val="001E301B"/>
    <w:rsid w:val="002156CA"/>
    <w:rsid w:val="00227993"/>
    <w:rsid w:val="00232E73"/>
    <w:rsid w:val="00234D50"/>
    <w:rsid w:val="00235509"/>
    <w:rsid w:val="00237186"/>
    <w:rsid w:val="002429D1"/>
    <w:rsid w:val="0025429F"/>
    <w:rsid w:val="00272857"/>
    <w:rsid w:val="00272A54"/>
    <w:rsid w:val="0027491A"/>
    <w:rsid w:val="00277906"/>
    <w:rsid w:val="00280D48"/>
    <w:rsid w:val="00280EFC"/>
    <w:rsid w:val="002831AA"/>
    <w:rsid w:val="00292ECC"/>
    <w:rsid w:val="002D0790"/>
    <w:rsid w:val="002E1476"/>
    <w:rsid w:val="00313C1C"/>
    <w:rsid w:val="00321302"/>
    <w:rsid w:val="003220A8"/>
    <w:rsid w:val="003557B6"/>
    <w:rsid w:val="00363EC7"/>
    <w:rsid w:val="003A54B5"/>
    <w:rsid w:val="003B4F3E"/>
    <w:rsid w:val="003D7A7C"/>
    <w:rsid w:val="003E6E80"/>
    <w:rsid w:val="003F7BAD"/>
    <w:rsid w:val="00401B64"/>
    <w:rsid w:val="00412A91"/>
    <w:rsid w:val="00431FEB"/>
    <w:rsid w:val="00441F1E"/>
    <w:rsid w:val="00453748"/>
    <w:rsid w:val="00453F40"/>
    <w:rsid w:val="0047521F"/>
    <w:rsid w:val="00476E1B"/>
    <w:rsid w:val="0049027D"/>
    <w:rsid w:val="004959D1"/>
    <w:rsid w:val="00495D5C"/>
    <w:rsid w:val="00496462"/>
    <w:rsid w:val="0049798A"/>
    <w:rsid w:val="004A691A"/>
    <w:rsid w:val="004C06DE"/>
    <w:rsid w:val="004F18CD"/>
    <w:rsid w:val="005078DF"/>
    <w:rsid w:val="00514B7F"/>
    <w:rsid w:val="005154B7"/>
    <w:rsid w:val="0053685B"/>
    <w:rsid w:val="005453C3"/>
    <w:rsid w:val="005502E1"/>
    <w:rsid w:val="00551600"/>
    <w:rsid w:val="00553C5C"/>
    <w:rsid w:val="00556DBC"/>
    <w:rsid w:val="00560664"/>
    <w:rsid w:val="00562C3C"/>
    <w:rsid w:val="00591B8F"/>
    <w:rsid w:val="005B41A8"/>
    <w:rsid w:val="005C5064"/>
    <w:rsid w:val="005D2D06"/>
    <w:rsid w:val="005E0A86"/>
    <w:rsid w:val="005E6BD4"/>
    <w:rsid w:val="00611B24"/>
    <w:rsid w:val="00615922"/>
    <w:rsid w:val="00621314"/>
    <w:rsid w:val="006240BB"/>
    <w:rsid w:val="006241C0"/>
    <w:rsid w:val="0063055A"/>
    <w:rsid w:val="006351E9"/>
    <w:rsid w:val="00646CA5"/>
    <w:rsid w:val="0065497F"/>
    <w:rsid w:val="0067431C"/>
    <w:rsid w:val="006757BB"/>
    <w:rsid w:val="00676DEA"/>
    <w:rsid w:val="00697DF7"/>
    <w:rsid w:val="006A6D11"/>
    <w:rsid w:val="006B59B5"/>
    <w:rsid w:val="006D1857"/>
    <w:rsid w:val="006E16AD"/>
    <w:rsid w:val="006E607F"/>
    <w:rsid w:val="006F40EF"/>
    <w:rsid w:val="006F77FA"/>
    <w:rsid w:val="007241A9"/>
    <w:rsid w:val="00756D6F"/>
    <w:rsid w:val="00761A89"/>
    <w:rsid w:val="007623F5"/>
    <w:rsid w:val="007728F0"/>
    <w:rsid w:val="007729A1"/>
    <w:rsid w:val="007A0FA8"/>
    <w:rsid w:val="007A373F"/>
    <w:rsid w:val="007A4C1B"/>
    <w:rsid w:val="007B7C29"/>
    <w:rsid w:val="007C11DC"/>
    <w:rsid w:val="007F6D69"/>
    <w:rsid w:val="008235B4"/>
    <w:rsid w:val="008368D6"/>
    <w:rsid w:val="008447DD"/>
    <w:rsid w:val="0084584A"/>
    <w:rsid w:val="00845F5E"/>
    <w:rsid w:val="008509FE"/>
    <w:rsid w:val="00857937"/>
    <w:rsid w:val="00865B89"/>
    <w:rsid w:val="00866001"/>
    <w:rsid w:val="008745CE"/>
    <w:rsid w:val="00892D19"/>
    <w:rsid w:val="00892E9C"/>
    <w:rsid w:val="008B3568"/>
    <w:rsid w:val="008C095C"/>
    <w:rsid w:val="008D1683"/>
    <w:rsid w:val="008D4FAF"/>
    <w:rsid w:val="008D73DE"/>
    <w:rsid w:val="008F4628"/>
    <w:rsid w:val="008F4A73"/>
    <w:rsid w:val="00904288"/>
    <w:rsid w:val="00931E68"/>
    <w:rsid w:val="00931E7E"/>
    <w:rsid w:val="009405AC"/>
    <w:rsid w:val="00945BB6"/>
    <w:rsid w:val="00955771"/>
    <w:rsid w:val="00973150"/>
    <w:rsid w:val="00984D49"/>
    <w:rsid w:val="00994296"/>
    <w:rsid w:val="009C601F"/>
    <w:rsid w:val="009E0B2C"/>
    <w:rsid w:val="009E295F"/>
    <w:rsid w:val="009E7630"/>
    <w:rsid w:val="00A0178A"/>
    <w:rsid w:val="00A02700"/>
    <w:rsid w:val="00A11C04"/>
    <w:rsid w:val="00A20FDB"/>
    <w:rsid w:val="00A22E7D"/>
    <w:rsid w:val="00A23C0A"/>
    <w:rsid w:val="00A26D8D"/>
    <w:rsid w:val="00A30B1B"/>
    <w:rsid w:val="00A356B9"/>
    <w:rsid w:val="00A41312"/>
    <w:rsid w:val="00A42167"/>
    <w:rsid w:val="00A434C9"/>
    <w:rsid w:val="00A51ADB"/>
    <w:rsid w:val="00A5658D"/>
    <w:rsid w:val="00A746DA"/>
    <w:rsid w:val="00A93F2E"/>
    <w:rsid w:val="00AA71C9"/>
    <w:rsid w:val="00AA7F8B"/>
    <w:rsid w:val="00AB1D95"/>
    <w:rsid w:val="00AB2BAF"/>
    <w:rsid w:val="00AB3739"/>
    <w:rsid w:val="00AB640F"/>
    <w:rsid w:val="00AD0E4F"/>
    <w:rsid w:val="00AD1056"/>
    <w:rsid w:val="00AD2AB5"/>
    <w:rsid w:val="00AD6E1D"/>
    <w:rsid w:val="00AE3A44"/>
    <w:rsid w:val="00AE6F99"/>
    <w:rsid w:val="00AE72AC"/>
    <w:rsid w:val="00AF4079"/>
    <w:rsid w:val="00B03543"/>
    <w:rsid w:val="00B04C6A"/>
    <w:rsid w:val="00B10FE6"/>
    <w:rsid w:val="00B1690A"/>
    <w:rsid w:val="00B2275A"/>
    <w:rsid w:val="00B25E17"/>
    <w:rsid w:val="00B360A5"/>
    <w:rsid w:val="00B87817"/>
    <w:rsid w:val="00BA59D2"/>
    <w:rsid w:val="00BB6691"/>
    <w:rsid w:val="00BC2ECF"/>
    <w:rsid w:val="00BD0020"/>
    <w:rsid w:val="00BD53D8"/>
    <w:rsid w:val="00BE082E"/>
    <w:rsid w:val="00BF1759"/>
    <w:rsid w:val="00C378FA"/>
    <w:rsid w:val="00C45A8C"/>
    <w:rsid w:val="00C47C19"/>
    <w:rsid w:val="00C503E1"/>
    <w:rsid w:val="00C56F91"/>
    <w:rsid w:val="00C70731"/>
    <w:rsid w:val="00C73198"/>
    <w:rsid w:val="00CA3F58"/>
    <w:rsid w:val="00CC38F1"/>
    <w:rsid w:val="00CC4666"/>
    <w:rsid w:val="00CD110A"/>
    <w:rsid w:val="00CD47A8"/>
    <w:rsid w:val="00CE1896"/>
    <w:rsid w:val="00CF10C3"/>
    <w:rsid w:val="00CF7CD0"/>
    <w:rsid w:val="00D02989"/>
    <w:rsid w:val="00D10B5B"/>
    <w:rsid w:val="00D329C2"/>
    <w:rsid w:val="00D36657"/>
    <w:rsid w:val="00D55FA5"/>
    <w:rsid w:val="00D5647B"/>
    <w:rsid w:val="00D664BE"/>
    <w:rsid w:val="00D73A9A"/>
    <w:rsid w:val="00D74D22"/>
    <w:rsid w:val="00D75930"/>
    <w:rsid w:val="00D81B0A"/>
    <w:rsid w:val="00D94CDB"/>
    <w:rsid w:val="00DA7ACD"/>
    <w:rsid w:val="00DB3E73"/>
    <w:rsid w:val="00DC1FBE"/>
    <w:rsid w:val="00DD6F7B"/>
    <w:rsid w:val="00DF07A4"/>
    <w:rsid w:val="00DF3160"/>
    <w:rsid w:val="00DF4A85"/>
    <w:rsid w:val="00DF5777"/>
    <w:rsid w:val="00DF6FC7"/>
    <w:rsid w:val="00E47E7C"/>
    <w:rsid w:val="00E85982"/>
    <w:rsid w:val="00E90203"/>
    <w:rsid w:val="00EA223A"/>
    <w:rsid w:val="00EB306E"/>
    <w:rsid w:val="00EB54DF"/>
    <w:rsid w:val="00EE1F4E"/>
    <w:rsid w:val="00EE6C23"/>
    <w:rsid w:val="00EF13B1"/>
    <w:rsid w:val="00EF4BBB"/>
    <w:rsid w:val="00F10878"/>
    <w:rsid w:val="00F17A9C"/>
    <w:rsid w:val="00F2001C"/>
    <w:rsid w:val="00F255D2"/>
    <w:rsid w:val="00F25A01"/>
    <w:rsid w:val="00F30D3D"/>
    <w:rsid w:val="00F41D71"/>
    <w:rsid w:val="00F47716"/>
    <w:rsid w:val="00F5172D"/>
    <w:rsid w:val="00F650FD"/>
    <w:rsid w:val="00F70CC5"/>
    <w:rsid w:val="00F8143F"/>
    <w:rsid w:val="00F8239B"/>
    <w:rsid w:val="00F82D74"/>
    <w:rsid w:val="00F908D6"/>
    <w:rsid w:val="00F97E1E"/>
    <w:rsid w:val="00FA0044"/>
    <w:rsid w:val="00FD55DC"/>
    <w:rsid w:val="00FE1479"/>
    <w:rsid w:val="00FE3877"/>
    <w:rsid w:val="00FE646D"/>
    <w:rsid w:val="00FE79C0"/>
    <w:rsid w:val="00FF446D"/>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6051A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9E"/>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C3C"/>
    <w:pPr>
      <w:tabs>
        <w:tab w:val="center" w:pos="4680"/>
        <w:tab w:val="right" w:pos="9360"/>
      </w:tabs>
    </w:pPr>
  </w:style>
  <w:style w:type="character" w:customStyle="1" w:styleId="HeaderChar">
    <w:name w:val="Header Char"/>
    <w:basedOn w:val="DefaultParagraphFont"/>
    <w:link w:val="Header"/>
    <w:uiPriority w:val="99"/>
    <w:rsid w:val="00562C3C"/>
  </w:style>
  <w:style w:type="paragraph" w:styleId="Footer">
    <w:name w:val="footer"/>
    <w:basedOn w:val="Normal"/>
    <w:link w:val="FooterChar"/>
    <w:uiPriority w:val="99"/>
    <w:unhideWhenUsed/>
    <w:rsid w:val="00562C3C"/>
    <w:pPr>
      <w:tabs>
        <w:tab w:val="center" w:pos="4680"/>
        <w:tab w:val="right" w:pos="9360"/>
      </w:tabs>
    </w:pPr>
  </w:style>
  <w:style w:type="character" w:customStyle="1" w:styleId="FooterChar">
    <w:name w:val="Footer Char"/>
    <w:basedOn w:val="DefaultParagraphFont"/>
    <w:link w:val="Footer"/>
    <w:uiPriority w:val="99"/>
    <w:rsid w:val="00562C3C"/>
  </w:style>
  <w:style w:type="character" w:styleId="Hyperlink">
    <w:name w:val="Hyperlink"/>
    <w:uiPriority w:val="99"/>
    <w:unhideWhenUsed/>
    <w:rsid w:val="003D7A7C"/>
    <w:rPr>
      <w:color w:val="0563C1"/>
      <w:u w:val="single"/>
    </w:rPr>
  </w:style>
  <w:style w:type="paragraph" w:styleId="NormalWeb">
    <w:name w:val="Normal (Web)"/>
    <w:basedOn w:val="Normal"/>
    <w:uiPriority w:val="99"/>
    <w:unhideWhenUsed/>
    <w:rsid w:val="001A659E"/>
    <w:pPr>
      <w:spacing w:before="100" w:beforeAutospacing="1" w:after="100" w:afterAutospacing="1"/>
    </w:pPr>
  </w:style>
  <w:style w:type="character" w:customStyle="1" w:styleId="apple-tab-span">
    <w:name w:val="apple-tab-span"/>
    <w:basedOn w:val="DefaultParagraphFont"/>
    <w:rsid w:val="001A659E"/>
  </w:style>
  <w:style w:type="paragraph" w:styleId="ListParagraph">
    <w:name w:val="List Paragraph"/>
    <w:basedOn w:val="Normal"/>
    <w:uiPriority w:val="34"/>
    <w:qFormat/>
    <w:rsid w:val="00CF7CD0"/>
    <w:pPr>
      <w:ind w:left="720"/>
      <w:contextualSpacing/>
    </w:pPr>
    <w:rPr>
      <w:rFonts w:ascii="Calibri" w:eastAsia="Calibri" w:hAnsi="Calibri"/>
    </w:rPr>
  </w:style>
  <w:style w:type="paragraph" w:styleId="BalloonText">
    <w:name w:val="Balloon Text"/>
    <w:basedOn w:val="Normal"/>
    <w:link w:val="BalloonTextChar"/>
    <w:uiPriority w:val="99"/>
    <w:semiHidden/>
    <w:unhideWhenUsed/>
    <w:rsid w:val="006E60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607F"/>
    <w:rPr>
      <w:rFonts w:ascii="Lucida Grande" w:eastAsia="Times New Roman" w:hAnsi="Lucida Grande" w:cs="Lucida Grande"/>
      <w:sz w:val="18"/>
      <w:szCs w:val="18"/>
    </w:rPr>
  </w:style>
  <w:style w:type="paragraph" w:customStyle="1" w:styleId="Normal1">
    <w:name w:val="Normal1"/>
    <w:rsid w:val="00F255D2"/>
    <w:pPr>
      <w:spacing w:line="276" w:lineRule="auto"/>
    </w:pPr>
    <w:rPr>
      <w:rFonts w:ascii="Arial" w:eastAsia="Arial" w:hAnsi="Arial" w:cs="Arial"/>
      <w:sz w:val="22"/>
      <w:szCs w:val="22"/>
      <w:lang w:val="en"/>
    </w:rPr>
  </w:style>
  <w:style w:type="character" w:styleId="FollowedHyperlink">
    <w:name w:val="FollowedHyperlink"/>
    <w:basedOn w:val="DefaultParagraphFont"/>
    <w:uiPriority w:val="99"/>
    <w:semiHidden/>
    <w:unhideWhenUsed/>
    <w:rsid w:val="00646CA5"/>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9E"/>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C3C"/>
    <w:pPr>
      <w:tabs>
        <w:tab w:val="center" w:pos="4680"/>
        <w:tab w:val="right" w:pos="9360"/>
      </w:tabs>
    </w:pPr>
  </w:style>
  <w:style w:type="character" w:customStyle="1" w:styleId="HeaderChar">
    <w:name w:val="Header Char"/>
    <w:basedOn w:val="DefaultParagraphFont"/>
    <w:link w:val="Header"/>
    <w:uiPriority w:val="99"/>
    <w:rsid w:val="00562C3C"/>
  </w:style>
  <w:style w:type="paragraph" w:styleId="Footer">
    <w:name w:val="footer"/>
    <w:basedOn w:val="Normal"/>
    <w:link w:val="FooterChar"/>
    <w:uiPriority w:val="99"/>
    <w:unhideWhenUsed/>
    <w:rsid w:val="00562C3C"/>
    <w:pPr>
      <w:tabs>
        <w:tab w:val="center" w:pos="4680"/>
        <w:tab w:val="right" w:pos="9360"/>
      </w:tabs>
    </w:pPr>
  </w:style>
  <w:style w:type="character" w:customStyle="1" w:styleId="FooterChar">
    <w:name w:val="Footer Char"/>
    <w:basedOn w:val="DefaultParagraphFont"/>
    <w:link w:val="Footer"/>
    <w:uiPriority w:val="99"/>
    <w:rsid w:val="00562C3C"/>
  </w:style>
  <w:style w:type="character" w:styleId="Hyperlink">
    <w:name w:val="Hyperlink"/>
    <w:uiPriority w:val="99"/>
    <w:unhideWhenUsed/>
    <w:rsid w:val="003D7A7C"/>
    <w:rPr>
      <w:color w:val="0563C1"/>
      <w:u w:val="single"/>
    </w:rPr>
  </w:style>
  <w:style w:type="paragraph" w:styleId="NormalWeb">
    <w:name w:val="Normal (Web)"/>
    <w:basedOn w:val="Normal"/>
    <w:uiPriority w:val="99"/>
    <w:unhideWhenUsed/>
    <w:rsid w:val="001A659E"/>
    <w:pPr>
      <w:spacing w:before="100" w:beforeAutospacing="1" w:after="100" w:afterAutospacing="1"/>
    </w:pPr>
  </w:style>
  <w:style w:type="character" w:customStyle="1" w:styleId="apple-tab-span">
    <w:name w:val="apple-tab-span"/>
    <w:basedOn w:val="DefaultParagraphFont"/>
    <w:rsid w:val="001A659E"/>
  </w:style>
  <w:style w:type="paragraph" w:styleId="ListParagraph">
    <w:name w:val="List Paragraph"/>
    <w:basedOn w:val="Normal"/>
    <w:uiPriority w:val="34"/>
    <w:qFormat/>
    <w:rsid w:val="00CF7CD0"/>
    <w:pPr>
      <w:ind w:left="720"/>
      <w:contextualSpacing/>
    </w:pPr>
    <w:rPr>
      <w:rFonts w:ascii="Calibri" w:eastAsia="Calibri" w:hAnsi="Calibri"/>
    </w:rPr>
  </w:style>
  <w:style w:type="paragraph" w:styleId="BalloonText">
    <w:name w:val="Balloon Text"/>
    <w:basedOn w:val="Normal"/>
    <w:link w:val="BalloonTextChar"/>
    <w:uiPriority w:val="99"/>
    <w:semiHidden/>
    <w:unhideWhenUsed/>
    <w:rsid w:val="006E60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607F"/>
    <w:rPr>
      <w:rFonts w:ascii="Lucida Grande" w:eastAsia="Times New Roman" w:hAnsi="Lucida Grande" w:cs="Lucida Grande"/>
      <w:sz w:val="18"/>
      <w:szCs w:val="18"/>
    </w:rPr>
  </w:style>
  <w:style w:type="paragraph" w:customStyle="1" w:styleId="Normal1">
    <w:name w:val="Normal1"/>
    <w:rsid w:val="00F255D2"/>
    <w:pPr>
      <w:spacing w:line="276" w:lineRule="auto"/>
    </w:pPr>
    <w:rPr>
      <w:rFonts w:ascii="Arial" w:eastAsia="Arial" w:hAnsi="Arial" w:cs="Arial"/>
      <w:sz w:val="22"/>
      <w:szCs w:val="22"/>
      <w:lang w:val="en"/>
    </w:rPr>
  </w:style>
  <w:style w:type="character" w:styleId="FollowedHyperlink">
    <w:name w:val="FollowedHyperlink"/>
    <w:basedOn w:val="DefaultParagraphFont"/>
    <w:uiPriority w:val="99"/>
    <w:semiHidden/>
    <w:unhideWhenUsed/>
    <w:rsid w:val="00646C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9408422">
      <w:bodyDiv w:val="1"/>
      <w:marLeft w:val="0"/>
      <w:marRight w:val="0"/>
      <w:marTop w:val="0"/>
      <w:marBottom w:val="0"/>
      <w:divBdr>
        <w:top w:val="none" w:sz="0" w:space="0" w:color="auto"/>
        <w:left w:val="none" w:sz="0" w:space="0" w:color="auto"/>
        <w:bottom w:val="none" w:sz="0" w:space="0" w:color="auto"/>
        <w:right w:val="none" w:sz="0" w:space="0" w:color="auto"/>
      </w:divBdr>
    </w:div>
    <w:div w:id="201661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hyperlink" Target="mailto:kraig.ehm@gmail.com" TargetMode="External"/><Relationship Id="rId18" Type="http://schemas.openxmlformats.org/officeDocument/2006/relationships/hyperlink" Target="mailto:celeste.ehm@gmail.com" TargetMode="Externa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F5F678E-7046-4149-9C5F-39B4980DE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906</Words>
  <Characters>5167</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6061</CharactersWithSpaces>
  <SharedDoc>false</SharedDoc>
  <HLinks>
    <vt:vector size="12" baseType="variant">
      <vt:variant>
        <vt:i4>1507453</vt:i4>
      </vt:variant>
      <vt:variant>
        <vt:i4>3</vt:i4>
      </vt:variant>
      <vt:variant>
        <vt:i4>0</vt:i4>
      </vt:variant>
      <vt:variant>
        <vt:i4>5</vt:i4>
      </vt:variant>
      <vt:variant>
        <vt:lpwstr>mailto:celeste.ehm@gmail.com</vt:lpwstr>
      </vt:variant>
      <vt:variant>
        <vt:lpwstr/>
      </vt:variant>
      <vt:variant>
        <vt:i4>6488082</vt:i4>
      </vt:variant>
      <vt:variant>
        <vt:i4>0</vt:i4>
      </vt:variant>
      <vt:variant>
        <vt:i4>0</vt:i4>
      </vt:variant>
      <vt:variant>
        <vt:i4>5</vt:i4>
      </vt:variant>
      <vt:variant>
        <vt:lpwstr>mailto:kraig.ehm@gmail.com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Ehm, Kraig</dc:creator>
  <cp:keywords/>
  <dc:description/>
  <cp:lastModifiedBy>Kraig Ehm</cp:lastModifiedBy>
  <cp:revision>10</cp:revision>
  <dcterms:created xsi:type="dcterms:W3CDTF">2022-01-13T13:26:00Z</dcterms:created>
  <dcterms:modified xsi:type="dcterms:W3CDTF">2022-02-25T02:53:00Z</dcterms:modified>
</cp:coreProperties>
</file>